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5FC" w:rsidRPr="002779E5" w:rsidRDefault="0042610E" w:rsidP="0056463D">
      <w:pPr>
        <w:rPr>
          <w:b/>
        </w:rPr>
      </w:pPr>
      <w:r w:rsidRPr="002C7D0B">
        <w:rPr>
          <w:rFonts w:ascii="Calibri" w:hAnsi="Calibri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F0963" wp14:editId="7397E12B">
                <wp:simplePos x="0" y="0"/>
                <wp:positionH relativeFrom="column">
                  <wp:posOffset>859155</wp:posOffset>
                </wp:positionH>
                <wp:positionV relativeFrom="paragraph">
                  <wp:posOffset>11430</wp:posOffset>
                </wp:positionV>
                <wp:extent cx="5867400" cy="628650"/>
                <wp:effectExtent l="0" t="0" r="57150" b="571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6286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2610E" w:rsidRPr="00533CDE" w:rsidRDefault="0042610E" w:rsidP="0042610E">
                            <w:pPr>
                              <w:spacing w:before="240"/>
                              <w:jc w:val="center"/>
                              <w:rPr>
                                <w:rFonts w:cs="Arial"/>
                                <w:b/>
                                <w:bCs/>
                                <w:noProof/>
                                <w:color w:val="E36C0A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color w:val="E36C0A"/>
                                <w:sz w:val="32"/>
                                <w:szCs w:val="32"/>
                                <w:lang w:val="en-US"/>
                              </w:rPr>
                              <w:t xml:space="preserve">Supported Lodgings Provider –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color w:val="E36C0A"/>
                                <w:sz w:val="32"/>
                                <w:szCs w:val="32"/>
                                <w:lang w:val="en-US"/>
                              </w:rPr>
                              <w:t>Role and Responsibilities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F0963" id="Rectangle 1" o:spid="_x0000_s1026" style="position:absolute;margin-left:67.65pt;margin-top:.9pt;width:462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" fillcolor="#002060">
                <v:shadow on="t"/>
                <v:textbox>
                  <w:txbxContent>
                    <w:p w:rsidR="0042610E" w:rsidRPr="00533CDE" w:rsidRDefault="0042610E" w:rsidP="0042610E">
                      <w:pPr>
                        <w:spacing w:before="240"/>
                        <w:jc w:val="center"/>
                        <w:rPr>
                          <w:rFonts w:cs="Arial"/>
                          <w:b/>
                          <w:bCs/>
                          <w:noProof/>
                          <w:color w:val="E36C0A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color w:val="E36C0A"/>
                          <w:sz w:val="32"/>
                          <w:szCs w:val="32"/>
                          <w:lang w:val="en-US"/>
                        </w:rPr>
                        <w:t xml:space="preserve">Supported Lodgings Provider – </w:t>
                      </w:r>
                      <w:r>
                        <w:rPr>
                          <w:rFonts w:cs="Arial"/>
                          <w:b/>
                          <w:bCs/>
                          <w:noProof/>
                          <w:color w:val="E36C0A"/>
                          <w:sz w:val="32"/>
                          <w:szCs w:val="32"/>
                          <w:lang w:val="en-US"/>
                        </w:rPr>
                        <w:t>Role and Responsibilities</w:t>
                      </w:r>
                    </w:p>
                  </w:txbxContent>
                </v:textbox>
              </v:rect>
            </w:pict>
          </mc:Fallback>
        </mc:AlternateContent>
      </w:r>
      <w:r w:rsidR="00DD55B0">
        <w:rPr>
          <w:noProof/>
          <w:color w:val="E36C0A" w:themeColor="accent6" w:themeShade="BF"/>
          <w:lang w:eastAsia="en-GB"/>
        </w:rPr>
        <w:drawing>
          <wp:inline distT="0" distB="0" distL="0" distR="0" wp14:anchorId="2EC874D3" wp14:editId="5B368C01">
            <wp:extent cx="729049" cy="729049"/>
            <wp:effectExtent l="0" t="0" r="0" b="0"/>
            <wp:docPr id="3" name="Picture 3" descr="C:\Users\AlisonC\AppData\Local\Microsoft\Windows\Temporary Internet Files\Content.Outlook\I5KP0Y9X\Back Up North West Logo 500x500 FINAL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sonC\AppData\Local\Microsoft\Windows\Temporary Internet Files\Content.Outlook\I5KP0Y9X\Back Up North West Logo 500x500 FINALv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97" cy="72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463D">
        <w:rPr>
          <w:b/>
          <w:sz w:val="24"/>
          <w:szCs w:val="24"/>
        </w:rPr>
        <w:t xml:space="preserve">                                        </w:t>
      </w:r>
    </w:p>
    <w:p w:rsidR="0056463D" w:rsidRDefault="0056463D" w:rsidP="006B4B16">
      <w:pPr>
        <w:rPr>
          <w:b/>
        </w:rPr>
      </w:pPr>
    </w:p>
    <w:p w:rsidR="006B4B16" w:rsidRPr="00F63CD9" w:rsidRDefault="006B4B16" w:rsidP="006B4B16">
      <w:pPr>
        <w:rPr>
          <w:b/>
        </w:rPr>
      </w:pPr>
      <w:r w:rsidRPr="00F63CD9">
        <w:rPr>
          <w:b/>
        </w:rPr>
        <w:t>Aim/Purpose</w:t>
      </w:r>
    </w:p>
    <w:p w:rsidR="006B4B16" w:rsidRDefault="006B4B16" w:rsidP="006B4B16"/>
    <w:p w:rsidR="006B4B16" w:rsidRDefault="006B4B16" w:rsidP="0042610E">
      <w:r>
        <w:t xml:space="preserve">To offer </w:t>
      </w:r>
      <w:r w:rsidR="002B3471">
        <w:t xml:space="preserve">safe and secure temporary accommodation for single, homeless young people </w:t>
      </w:r>
      <w:r>
        <w:t xml:space="preserve"> </w:t>
      </w:r>
      <w:r w:rsidR="0042610E">
        <w:t xml:space="preserve">and prepare them </w:t>
      </w:r>
      <w:r>
        <w:t>for independent living</w:t>
      </w:r>
      <w:r w:rsidR="00C62B6D">
        <w:t>, working in conjunction</w:t>
      </w:r>
      <w:r w:rsidR="00EF70F4">
        <w:t xml:space="preserve"> with</w:t>
      </w:r>
      <w:r w:rsidR="00C62B6D">
        <w:t xml:space="preserve"> the young person’s allocated Support Worker</w:t>
      </w:r>
    </w:p>
    <w:p w:rsidR="006B4B16" w:rsidRPr="00F63CD9" w:rsidRDefault="006B4B16" w:rsidP="006B4B16">
      <w:pPr>
        <w:pStyle w:val="ListParagraph"/>
        <w:rPr>
          <w:b/>
        </w:rPr>
      </w:pPr>
    </w:p>
    <w:p w:rsidR="006B4B16" w:rsidRPr="00F63CD9" w:rsidRDefault="006B4B16" w:rsidP="006B4B16">
      <w:pPr>
        <w:rPr>
          <w:b/>
        </w:rPr>
      </w:pPr>
      <w:r w:rsidRPr="00F63CD9">
        <w:rPr>
          <w:b/>
        </w:rPr>
        <w:t>Personal Specification</w:t>
      </w:r>
    </w:p>
    <w:p w:rsidR="006B4B16" w:rsidRDefault="00F63CD9" w:rsidP="00F63CD9">
      <w:pPr>
        <w:pStyle w:val="ListParagraph"/>
        <w:numPr>
          <w:ilvl w:val="0"/>
          <w:numId w:val="3"/>
        </w:numPr>
      </w:pPr>
      <w:r>
        <w:t>A spare room</w:t>
      </w:r>
    </w:p>
    <w:p w:rsidR="00F63CD9" w:rsidRDefault="00F63CD9" w:rsidP="00F63CD9">
      <w:pPr>
        <w:pStyle w:val="ListParagraph"/>
        <w:numPr>
          <w:ilvl w:val="0"/>
          <w:numId w:val="3"/>
        </w:numPr>
      </w:pPr>
      <w:r>
        <w:t>An ability to communicate with young people</w:t>
      </w:r>
    </w:p>
    <w:p w:rsidR="00F63CD9" w:rsidRDefault="00F63CD9" w:rsidP="00F63CD9">
      <w:pPr>
        <w:pStyle w:val="ListParagraph"/>
        <w:numPr>
          <w:ilvl w:val="0"/>
          <w:numId w:val="3"/>
        </w:numPr>
      </w:pPr>
      <w:r>
        <w:t>To be able to commit appropr</w:t>
      </w:r>
      <w:r w:rsidR="0056463D">
        <w:t>iate time to a young person for approximately 1 month – 12 months</w:t>
      </w:r>
    </w:p>
    <w:p w:rsidR="00F63CD9" w:rsidRDefault="00F63CD9" w:rsidP="00F63CD9">
      <w:pPr>
        <w:pStyle w:val="ListParagraph"/>
        <w:numPr>
          <w:ilvl w:val="0"/>
          <w:numId w:val="3"/>
        </w:numPr>
      </w:pPr>
      <w:r>
        <w:t>To be able to set and keep to boundaries with support</w:t>
      </w:r>
    </w:p>
    <w:p w:rsidR="00F63CD9" w:rsidRDefault="00F63CD9" w:rsidP="00F63CD9">
      <w:pPr>
        <w:pStyle w:val="ListParagraph"/>
        <w:numPr>
          <w:ilvl w:val="0"/>
          <w:numId w:val="3"/>
        </w:numPr>
      </w:pPr>
      <w:r>
        <w:t>To be committed to equal opportunities</w:t>
      </w:r>
    </w:p>
    <w:p w:rsidR="00F63CD9" w:rsidRDefault="00F63CD9" w:rsidP="00F63CD9">
      <w:pPr>
        <w:pStyle w:val="ListParagraph"/>
        <w:numPr>
          <w:ilvl w:val="0"/>
          <w:numId w:val="3"/>
        </w:numPr>
      </w:pPr>
      <w:r>
        <w:t>To have appropriate knowledge of life skills</w:t>
      </w:r>
    </w:p>
    <w:p w:rsidR="00F63CD9" w:rsidRDefault="00F63CD9" w:rsidP="00F63CD9">
      <w:pPr>
        <w:pStyle w:val="ListParagraph"/>
      </w:pPr>
    </w:p>
    <w:p w:rsidR="00F63CD9" w:rsidRPr="00F63CD9" w:rsidRDefault="00F63CD9" w:rsidP="00F63CD9">
      <w:pPr>
        <w:rPr>
          <w:b/>
        </w:rPr>
      </w:pPr>
      <w:r w:rsidRPr="00F63CD9">
        <w:rPr>
          <w:b/>
        </w:rPr>
        <w:t>Tasks</w:t>
      </w:r>
    </w:p>
    <w:p w:rsidR="0056463D" w:rsidRDefault="002C16E9" w:rsidP="0042610E">
      <w:r>
        <w:t xml:space="preserve"> </w:t>
      </w:r>
      <w:r w:rsidR="0056463D">
        <w:t>Help with personal hygiene</w:t>
      </w:r>
      <w:r w:rsidR="00F57E11">
        <w:t xml:space="preserve"> (advice rather than provision of personal care)</w:t>
      </w:r>
    </w:p>
    <w:p w:rsidR="00F63CD9" w:rsidRDefault="00F63CD9" w:rsidP="00F63CD9">
      <w:pPr>
        <w:pStyle w:val="ListParagraph"/>
        <w:numPr>
          <w:ilvl w:val="0"/>
          <w:numId w:val="4"/>
        </w:numPr>
      </w:pPr>
      <w:r>
        <w:t>To improve social networks i.e. joining library, sports, bowling – positive social activities together</w:t>
      </w:r>
    </w:p>
    <w:p w:rsidR="00F63CD9" w:rsidRDefault="00F63CD9" w:rsidP="00F63CD9">
      <w:pPr>
        <w:pStyle w:val="ListParagraph"/>
        <w:numPr>
          <w:ilvl w:val="0"/>
          <w:numId w:val="4"/>
        </w:numPr>
      </w:pPr>
      <w:r>
        <w:t>To assist with shopping, budgeting, etc as required</w:t>
      </w:r>
    </w:p>
    <w:p w:rsidR="00F63CD9" w:rsidRDefault="00F63CD9" w:rsidP="00F63CD9">
      <w:pPr>
        <w:pStyle w:val="ListParagraph"/>
        <w:numPr>
          <w:ilvl w:val="0"/>
          <w:numId w:val="4"/>
        </w:numPr>
      </w:pPr>
      <w:r>
        <w:t>To help with independence s</w:t>
      </w:r>
      <w:r w:rsidR="008B3DD5">
        <w:t>k</w:t>
      </w:r>
      <w:r>
        <w:t>ills – cooking,</w:t>
      </w:r>
      <w:r w:rsidR="008B3DD5">
        <w:t xml:space="preserve"> meal planning, </w:t>
      </w:r>
      <w:r>
        <w:t>general cleaning to a hygienic standard, vacuuming, using washing machine, ironing, etc</w:t>
      </w:r>
    </w:p>
    <w:p w:rsidR="00F63CD9" w:rsidRDefault="00F63CD9" w:rsidP="00F63CD9">
      <w:pPr>
        <w:pStyle w:val="ListParagraph"/>
        <w:numPr>
          <w:ilvl w:val="0"/>
          <w:numId w:val="4"/>
        </w:numPr>
      </w:pPr>
      <w:r>
        <w:t>To give emotional support – encouragement, listening, regular support, praising achievements,</w:t>
      </w:r>
      <w:r w:rsidR="00202060">
        <w:t xml:space="preserve"> </w:t>
      </w:r>
      <w:r>
        <w:t>etc</w:t>
      </w:r>
    </w:p>
    <w:p w:rsidR="00F63CD9" w:rsidRDefault="00F63CD9" w:rsidP="00F63CD9">
      <w:pPr>
        <w:pStyle w:val="ListParagraph"/>
      </w:pPr>
    </w:p>
    <w:p w:rsidR="00F63CD9" w:rsidRDefault="00F63CD9" w:rsidP="00F63CD9">
      <w:r>
        <w:t xml:space="preserve">Each young person living in supported lodgings will require/use some or all of the above, depending on their own personal needs which will be indicated when matching </w:t>
      </w:r>
      <w:r w:rsidR="00202060">
        <w:t>occurs between the Supported L</w:t>
      </w:r>
      <w:r>
        <w:t xml:space="preserve">odgings </w:t>
      </w:r>
      <w:r w:rsidR="00202060">
        <w:t>P</w:t>
      </w:r>
      <w:r>
        <w:t>rovider and the young person.</w:t>
      </w:r>
    </w:p>
    <w:p w:rsidR="00202060" w:rsidRDefault="00202060" w:rsidP="00F63CD9"/>
    <w:p w:rsidR="00202060" w:rsidRDefault="00202060" w:rsidP="00F63CD9">
      <w:pPr>
        <w:rPr>
          <w:b/>
        </w:rPr>
      </w:pPr>
      <w:r w:rsidRPr="00202060">
        <w:rPr>
          <w:b/>
        </w:rPr>
        <w:t>Responsibilities of the Provider</w:t>
      </w:r>
    </w:p>
    <w:p w:rsidR="00202060" w:rsidRDefault="00202060" w:rsidP="00202060">
      <w:pPr>
        <w:pStyle w:val="ListParagraph"/>
        <w:numPr>
          <w:ilvl w:val="0"/>
          <w:numId w:val="5"/>
        </w:numPr>
      </w:pPr>
      <w:r w:rsidRPr="00202060">
        <w:t>To provide</w:t>
      </w:r>
      <w:r>
        <w:t xml:space="preserve"> a safe and secure environment for the young person</w:t>
      </w:r>
    </w:p>
    <w:p w:rsidR="00202060" w:rsidRDefault="00202060" w:rsidP="00202060">
      <w:pPr>
        <w:pStyle w:val="ListParagraph"/>
        <w:numPr>
          <w:ilvl w:val="0"/>
          <w:numId w:val="5"/>
        </w:numPr>
      </w:pPr>
      <w:r>
        <w:t>To attend the Provider meetings which are currently held every two months</w:t>
      </w:r>
    </w:p>
    <w:p w:rsidR="00202060" w:rsidRDefault="00202060" w:rsidP="00202060">
      <w:pPr>
        <w:pStyle w:val="ListParagraph"/>
        <w:numPr>
          <w:ilvl w:val="0"/>
          <w:numId w:val="5"/>
        </w:numPr>
      </w:pPr>
      <w:r>
        <w:t xml:space="preserve">To attend training </w:t>
      </w:r>
    </w:p>
    <w:p w:rsidR="00202060" w:rsidRDefault="00202060" w:rsidP="00202060">
      <w:pPr>
        <w:pStyle w:val="ListParagraph"/>
        <w:numPr>
          <w:ilvl w:val="0"/>
          <w:numId w:val="5"/>
        </w:numPr>
      </w:pPr>
      <w:r>
        <w:t>To undertake supervision</w:t>
      </w:r>
    </w:p>
    <w:p w:rsidR="00202060" w:rsidRDefault="00202060" w:rsidP="00202060">
      <w:pPr>
        <w:pStyle w:val="ListParagraph"/>
        <w:numPr>
          <w:ilvl w:val="0"/>
          <w:numId w:val="5"/>
        </w:numPr>
      </w:pPr>
      <w:r>
        <w:t>To help maintain contact with appropriate persons</w:t>
      </w:r>
    </w:p>
    <w:p w:rsidR="00202060" w:rsidRDefault="00202060" w:rsidP="00202060">
      <w:pPr>
        <w:pStyle w:val="ListParagraph"/>
        <w:numPr>
          <w:ilvl w:val="0"/>
          <w:numId w:val="5"/>
        </w:numPr>
      </w:pPr>
      <w:r>
        <w:t>To actively assist the young person become independent</w:t>
      </w:r>
    </w:p>
    <w:p w:rsidR="00202060" w:rsidRDefault="00202060" w:rsidP="00202060">
      <w:pPr>
        <w:rPr>
          <w:b/>
        </w:rPr>
      </w:pPr>
    </w:p>
    <w:p w:rsidR="00202060" w:rsidRDefault="00202060" w:rsidP="00202060">
      <w:pPr>
        <w:rPr>
          <w:b/>
        </w:rPr>
      </w:pPr>
      <w:r w:rsidRPr="00202060">
        <w:rPr>
          <w:b/>
        </w:rPr>
        <w:t>Responsibilities of B</w:t>
      </w:r>
      <w:r w:rsidR="00DD55B0">
        <w:rPr>
          <w:b/>
        </w:rPr>
        <w:t>ACKUP</w:t>
      </w:r>
    </w:p>
    <w:p w:rsidR="00EF70F4" w:rsidRDefault="00EF70F4" w:rsidP="00202060">
      <w:pPr>
        <w:pStyle w:val="ListParagraph"/>
        <w:numPr>
          <w:ilvl w:val="0"/>
          <w:numId w:val="6"/>
        </w:numPr>
      </w:pPr>
      <w:bookmarkStart w:id="0" w:name="_GoBack"/>
      <w:bookmarkEnd w:id="0"/>
      <w:r>
        <w:t>To allocate a Support Worker</w:t>
      </w:r>
    </w:p>
    <w:p w:rsidR="00202060" w:rsidRDefault="00202060" w:rsidP="00202060">
      <w:pPr>
        <w:pStyle w:val="ListParagraph"/>
        <w:numPr>
          <w:ilvl w:val="0"/>
          <w:numId w:val="6"/>
        </w:numPr>
      </w:pPr>
      <w:r w:rsidRPr="00202060">
        <w:t xml:space="preserve">To </w:t>
      </w:r>
      <w:r>
        <w:t>provide regular support/supervision</w:t>
      </w:r>
    </w:p>
    <w:p w:rsidR="00202060" w:rsidRDefault="00202060" w:rsidP="00202060">
      <w:pPr>
        <w:pStyle w:val="ListParagraph"/>
        <w:numPr>
          <w:ilvl w:val="0"/>
          <w:numId w:val="6"/>
        </w:numPr>
      </w:pPr>
      <w:r>
        <w:t>To ensure payment is received for the young person placed</w:t>
      </w:r>
    </w:p>
    <w:p w:rsidR="00202060" w:rsidRDefault="00202060" w:rsidP="00202060">
      <w:pPr>
        <w:pStyle w:val="ListParagraph"/>
        <w:numPr>
          <w:ilvl w:val="0"/>
          <w:numId w:val="6"/>
        </w:numPr>
      </w:pPr>
      <w:r>
        <w:t>To undertake an annual review</w:t>
      </w:r>
    </w:p>
    <w:p w:rsidR="00202060" w:rsidRDefault="00202060" w:rsidP="00202060">
      <w:pPr>
        <w:pStyle w:val="ListParagraph"/>
        <w:numPr>
          <w:ilvl w:val="0"/>
          <w:numId w:val="6"/>
        </w:numPr>
      </w:pPr>
      <w:r>
        <w:t>To liaise between the Supported Lodgings Provider and other agencies</w:t>
      </w:r>
    </w:p>
    <w:p w:rsidR="00202060" w:rsidRDefault="00202060" w:rsidP="00202060">
      <w:pPr>
        <w:pStyle w:val="ListParagraph"/>
        <w:numPr>
          <w:ilvl w:val="0"/>
          <w:numId w:val="6"/>
        </w:numPr>
      </w:pPr>
      <w:r>
        <w:t>To provide ongoing training</w:t>
      </w:r>
    </w:p>
    <w:p w:rsidR="002779E5" w:rsidRDefault="002779E5" w:rsidP="0056463D"/>
    <w:p w:rsidR="00C825FC" w:rsidRDefault="00C825FC" w:rsidP="002779E5">
      <w:pPr>
        <w:pStyle w:val="ListParagraph"/>
        <w:numPr>
          <w:ilvl w:val="0"/>
          <w:numId w:val="9"/>
        </w:numPr>
        <w:rPr>
          <w:i/>
        </w:rPr>
      </w:pPr>
      <w:r w:rsidRPr="00C825FC">
        <w:t>Payment is £</w:t>
      </w:r>
      <w:r w:rsidR="00A9256E">
        <w:t>245</w:t>
      </w:r>
      <w:r w:rsidRPr="00C825FC">
        <w:t xml:space="preserve"> per week </w:t>
      </w:r>
      <w:r w:rsidRPr="00C825FC">
        <w:rPr>
          <w:i/>
        </w:rPr>
        <w:t>(whilst a young person is occupying</w:t>
      </w:r>
      <w:r w:rsidR="00EF70F4">
        <w:rPr>
          <w:i/>
        </w:rPr>
        <w:t xml:space="preserve"> the</w:t>
      </w:r>
      <w:r w:rsidRPr="00C825FC">
        <w:rPr>
          <w:i/>
        </w:rPr>
        <w:t xml:space="preserve"> room only)</w:t>
      </w:r>
    </w:p>
    <w:p w:rsidR="0056463D" w:rsidRPr="0056463D" w:rsidRDefault="0056463D" w:rsidP="0056463D">
      <w:pPr>
        <w:ind w:left="1800"/>
        <w:rPr>
          <w:i/>
        </w:rPr>
      </w:pPr>
    </w:p>
    <w:p w:rsidR="00C825FC" w:rsidRPr="0056463D" w:rsidRDefault="00C825FC" w:rsidP="0056463D">
      <w:pPr>
        <w:rPr>
          <w:b/>
        </w:rPr>
      </w:pPr>
      <w:r w:rsidRPr="0056463D">
        <w:rPr>
          <w:b/>
        </w:rPr>
        <w:t>The following are essential to be a Supported Lodgings Provider/Householder:-</w:t>
      </w:r>
    </w:p>
    <w:p w:rsidR="00C825FC" w:rsidRPr="0056463D" w:rsidRDefault="00C825FC" w:rsidP="0056463D">
      <w:pPr>
        <w:rPr>
          <w:b/>
        </w:rPr>
      </w:pPr>
    </w:p>
    <w:p w:rsidR="0056463D" w:rsidRDefault="0056463D" w:rsidP="0056463D">
      <w:pPr>
        <w:ind w:firstLine="720"/>
      </w:pPr>
      <w:r>
        <w:sym w:font="Wingdings 2" w:char="F0B7"/>
      </w:r>
      <w:r>
        <w:t xml:space="preserve"> </w:t>
      </w:r>
      <w:r w:rsidR="00C825FC" w:rsidRPr="00C825FC">
        <w:t>Spare room</w:t>
      </w:r>
      <w:r>
        <w:tab/>
      </w:r>
      <w:r>
        <w:tab/>
      </w:r>
      <w:r>
        <w:tab/>
      </w:r>
      <w:r>
        <w:sym w:font="Wingdings 2" w:char="F0B7"/>
      </w:r>
      <w:r>
        <w:t xml:space="preserve"> Living in Bolton Borough only</w:t>
      </w:r>
      <w:r>
        <w:tab/>
      </w:r>
      <w:r>
        <w:tab/>
      </w:r>
      <w:r>
        <w:sym w:font="Wingdings 2" w:char="F0B7"/>
      </w:r>
      <w:r>
        <w:t xml:space="preserve"> </w:t>
      </w:r>
      <w:r w:rsidR="00C825FC" w:rsidRPr="00C825FC">
        <w:t>Over 25 years of age</w:t>
      </w:r>
    </w:p>
    <w:p w:rsidR="0056463D" w:rsidRDefault="0056463D" w:rsidP="00C825FC"/>
    <w:p w:rsidR="003E0D2D" w:rsidRDefault="0056463D" w:rsidP="0056463D">
      <w:pPr>
        <w:jc w:val="center"/>
      </w:pPr>
      <w:r>
        <w:sym w:font="Wingdings 2" w:char="F0B7"/>
      </w:r>
      <w:r>
        <w:t xml:space="preserve"> </w:t>
      </w:r>
      <w:r w:rsidR="00C825FC" w:rsidRPr="00C825FC">
        <w:t>Patience/empathy to support homeless young person</w:t>
      </w:r>
    </w:p>
    <w:sectPr w:rsidR="003E0D2D" w:rsidSect="0056463D">
      <w:footerReference w:type="default" r:id="rId8"/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10E" w:rsidRDefault="0042610E" w:rsidP="0042610E">
      <w:r>
        <w:separator/>
      </w:r>
    </w:p>
  </w:endnote>
  <w:endnote w:type="continuationSeparator" w:id="0">
    <w:p w:rsidR="0042610E" w:rsidRDefault="0042610E" w:rsidP="0042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293"/>
      <w:gridCol w:w="9411"/>
    </w:tblGrid>
    <w:tr w:rsidR="0042610E" w:rsidRPr="0050673F" w:rsidTr="0042610E">
      <w:tc>
        <w:tcPr>
          <w:tcW w:w="1293" w:type="dxa"/>
        </w:tcPr>
        <w:p w:rsidR="0042610E" w:rsidRPr="00BF3C20" w:rsidRDefault="0042610E" w:rsidP="0042610E">
          <w:pPr>
            <w:pStyle w:val="Footer"/>
            <w:rPr>
              <w:rFonts w:ascii="Arial" w:hAnsi="Arial" w:cs="Arial"/>
              <w:b/>
              <w:color w:val="244061"/>
              <w:sz w:val="16"/>
              <w:szCs w:val="16"/>
            </w:rPr>
          </w:pPr>
          <w:r w:rsidRPr="00BF3C20">
            <w:rPr>
              <w:rFonts w:ascii="Arial" w:hAnsi="Arial" w:cs="Arial"/>
              <w:color w:val="244061"/>
              <w:sz w:val="16"/>
              <w:szCs w:val="16"/>
            </w:rPr>
            <w:t xml:space="preserve">Page </w:t>
          </w:r>
          <w:r w:rsidRPr="00BF3C20">
            <w:rPr>
              <w:rFonts w:ascii="Arial" w:hAnsi="Arial" w:cs="Arial"/>
              <w:b/>
              <w:color w:val="244061"/>
              <w:sz w:val="16"/>
              <w:szCs w:val="16"/>
            </w:rPr>
            <w:fldChar w:fldCharType="begin"/>
          </w:r>
          <w:r w:rsidRPr="00BF3C20">
            <w:rPr>
              <w:rFonts w:ascii="Arial" w:hAnsi="Arial" w:cs="Arial"/>
              <w:b/>
              <w:color w:val="244061"/>
              <w:sz w:val="16"/>
              <w:szCs w:val="16"/>
            </w:rPr>
            <w:instrText xml:space="preserve"> PAGE  \* Arabic  \* MERGEFORMAT </w:instrText>
          </w:r>
          <w:r w:rsidRPr="00BF3C20">
            <w:rPr>
              <w:rFonts w:ascii="Arial" w:hAnsi="Arial" w:cs="Arial"/>
              <w:b/>
              <w:color w:val="244061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noProof/>
              <w:color w:val="244061"/>
              <w:sz w:val="16"/>
              <w:szCs w:val="16"/>
            </w:rPr>
            <w:t>1</w:t>
          </w:r>
          <w:r w:rsidRPr="00BF3C20">
            <w:rPr>
              <w:rFonts w:ascii="Arial" w:hAnsi="Arial" w:cs="Arial"/>
              <w:b/>
              <w:color w:val="244061"/>
              <w:sz w:val="16"/>
              <w:szCs w:val="16"/>
            </w:rPr>
            <w:fldChar w:fldCharType="end"/>
          </w:r>
          <w:r w:rsidRPr="00BF3C20">
            <w:rPr>
              <w:rFonts w:ascii="Arial" w:hAnsi="Arial" w:cs="Arial"/>
              <w:color w:val="244061"/>
              <w:sz w:val="16"/>
              <w:szCs w:val="16"/>
            </w:rPr>
            <w:t xml:space="preserve"> of </w:t>
          </w:r>
          <w:r w:rsidRPr="00BF3C20">
            <w:rPr>
              <w:rFonts w:ascii="Arial" w:hAnsi="Arial" w:cs="Arial"/>
              <w:b/>
              <w:color w:val="244061"/>
              <w:sz w:val="16"/>
              <w:szCs w:val="16"/>
            </w:rPr>
            <w:fldChar w:fldCharType="begin"/>
          </w:r>
          <w:r w:rsidRPr="00BF3C20">
            <w:rPr>
              <w:rFonts w:ascii="Arial" w:hAnsi="Arial" w:cs="Arial"/>
              <w:b/>
              <w:color w:val="244061"/>
              <w:sz w:val="16"/>
              <w:szCs w:val="16"/>
            </w:rPr>
            <w:instrText xml:space="preserve"> NUMPAGES  \* Arabic  \* MERGEFORMAT </w:instrText>
          </w:r>
          <w:r w:rsidRPr="00BF3C20">
            <w:rPr>
              <w:rFonts w:ascii="Arial" w:hAnsi="Arial" w:cs="Arial"/>
              <w:b/>
              <w:color w:val="244061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noProof/>
              <w:color w:val="244061"/>
              <w:sz w:val="16"/>
              <w:szCs w:val="16"/>
            </w:rPr>
            <w:t>1</w:t>
          </w:r>
          <w:r w:rsidRPr="00BF3C20">
            <w:rPr>
              <w:rFonts w:ascii="Arial" w:hAnsi="Arial" w:cs="Arial"/>
              <w:b/>
              <w:color w:val="244061"/>
              <w:sz w:val="16"/>
              <w:szCs w:val="16"/>
            </w:rPr>
            <w:fldChar w:fldCharType="end"/>
          </w:r>
        </w:p>
      </w:tc>
      <w:tc>
        <w:tcPr>
          <w:tcW w:w="9411" w:type="dxa"/>
        </w:tcPr>
        <w:p w:rsidR="0042610E" w:rsidRPr="007D6EBE" w:rsidRDefault="0042610E" w:rsidP="0042610E">
          <w:pPr>
            <w:pStyle w:val="Footer"/>
            <w:rPr>
              <w:rFonts w:ascii="Arial" w:hAnsi="Arial" w:cs="Arial"/>
              <w:b/>
              <w:bCs/>
              <w:color w:val="002060"/>
              <w:sz w:val="18"/>
              <w:szCs w:val="18"/>
            </w:rPr>
          </w:pPr>
          <w:r w:rsidRPr="0050673F">
            <w:rPr>
              <w:color w:val="002060"/>
            </w:rPr>
            <w:t xml:space="preserve"> </w:t>
          </w:r>
          <w:r w:rsidRPr="00BF3C20">
            <w:rPr>
              <w:rFonts w:ascii="Rockwell" w:hAnsi="Rockwell" w:cs="Arial"/>
              <w:color w:val="984806"/>
              <w:sz w:val="18"/>
              <w:szCs w:val="18"/>
            </w:rPr>
            <w:t>BACKUP NORTH WEST</w:t>
          </w:r>
          <w:r w:rsidRPr="0050673F">
            <w:t xml:space="preserve"> </w:t>
          </w:r>
          <w:r>
            <w:rPr>
              <w:sz w:val="18"/>
              <w:szCs w:val="18"/>
            </w:rPr>
            <w:t>–</w:t>
          </w:r>
          <w:r w:rsidRPr="0050673F">
            <w:rPr>
              <w:sz w:val="18"/>
              <w:szCs w:val="18"/>
            </w:rPr>
            <w:t xml:space="preserve"> </w:t>
          </w:r>
          <w:r>
            <w:rPr>
              <w:rFonts w:ascii="Arial" w:hAnsi="Arial" w:cs="Arial"/>
              <w:b/>
              <w:bCs/>
              <w:color w:val="002060"/>
              <w:sz w:val="18"/>
              <w:szCs w:val="18"/>
            </w:rPr>
            <w:t xml:space="preserve">Supported Lodgings Provider – </w:t>
          </w:r>
          <w:r>
            <w:rPr>
              <w:rFonts w:ascii="Arial" w:hAnsi="Arial" w:cs="Arial"/>
              <w:b/>
              <w:bCs/>
              <w:color w:val="002060"/>
              <w:sz w:val="18"/>
              <w:szCs w:val="18"/>
            </w:rPr>
            <w:t>Role and Responsibilities</w:t>
          </w:r>
        </w:p>
      </w:tc>
    </w:tr>
  </w:tbl>
  <w:p w:rsidR="0042610E" w:rsidRDefault="00426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10E" w:rsidRDefault="0042610E" w:rsidP="0042610E">
      <w:r>
        <w:separator/>
      </w:r>
    </w:p>
  </w:footnote>
  <w:footnote w:type="continuationSeparator" w:id="0">
    <w:p w:rsidR="0042610E" w:rsidRDefault="0042610E" w:rsidP="00426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21E81"/>
    <w:multiLevelType w:val="hybridMultilevel"/>
    <w:tmpl w:val="013EE4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94465"/>
    <w:multiLevelType w:val="hybridMultilevel"/>
    <w:tmpl w:val="1DD26C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57EAC"/>
    <w:multiLevelType w:val="hybridMultilevel"/>
    <w:tmpl w:val="B816B2B8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6991B21"/>
    <w:multiLevelType w:val="hybridMultilevel"/>
    <w:tmpl w:val="04FC70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2744A"/>
    <w:multiLevelType w:val="hybridMultilevel"/>
    <w:tmpl w:val="0CEABE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D4603"/>
    <w:multiLevelType w:val="hybridMultilevel"/>
    <w:tmpl w:val="50D0D6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C3460D"/>
    <w:multiLevelType w:val="hybridMultilevel"/>
    <w:tmpl w:val="41DE35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A45D9"/>
    <w:multiLevelType w:val="hybridMultilevel"/>
    <w:tmpl w:val="B52E20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31816"/>
    <w:multiLevelType w:val="hybridMultilevel"/>
    <w:tmpl w:val="770EE0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B16"/>
    <w:rsid w:val="001A13FE"/>
    <w:rsid w:val="00202060"/>
    <w:rsid w:val="002779E5"/>
    <w:rsid w:val="002B3471"/>
    <w:rsid w:val="002C16E9"/>
    <w:rsid w:val="003339F1"/>
    <w:rsid w:val="003E0D2D"/>
    <w:rsid w:val="0042610E"/>
    <w:rsid w:val="00437C5C"/>
    <w:rsid w:val="004604A6"/>
    <w:rsid w:val="00506D9D"/>
    <w:rsid w:val="0056463D"/>
    <w:rsid w:val="006B4B16"/>
    <w:rsid w:val="006C7155"/>
    <w:rsid w:val="007B25B1"/>
    <w:rsid w:val="00882956"/>
    <w:rsid w:val="008B3DD5"/>
    <w:rsid w:val="008B4F01"/>
    <w:rsid w:val="00930817"/>
    <w:rsid w:val="00974651"/>
    <w:rsid w:val="00996D97"/>
    <w:rsid w:val="009C4B28"/>
    <w:rsid w:val="009C5C6F"/>
    <w:rsid w:val="00A9256E"/>
    <w:rsid w:val="00B33937"/>
    <w:rsid w:val="00C62B6D"/>
    <w:rsid w:val="00C825FC"/>
    <w:rsid w:val="00D40543"/>
    <w:rsid w:val="00DD55B0"/>
    <w:rsid w:val="00ED6367"/>
    <w:rsid w:val="00EF70F4"/>
    <w:rsid w:val="00F0153F"/>
    <w:rsid w:val="00F37EA1"/>
    <w:rsid w:val="00F57E11"/>
    <w:rsid w:val="00F63CD9"/>
    <w:rsid w:val="00F9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2311E8B5"/>
  <w15:docId w15:val="{098A6ECB-043E-4318-83D4-34544C6C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B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4B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0D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61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10E"/>
  </w:style>
  <w:style w:type="paragraph" w:styleId="Footer">
    <w:name w:val="footer"/>
    <w:basedOn w:val="Normal"/>
    <w:link w:val="FooterChar"/>
    <w:uiPriority w:val="99"/>
    <w:unhideWhenUsed/>
    <w:rsid w:val="004261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Jennifer Hockey</cp:lastModifiedBy>
  <cp:revision>5</cp:revision>
  <cp:lastPrinted>2016-03-02T13:13:00Z</cp:lastPrinted>
  <dcterms:created xsi:type="dcterms:W3CDTF">2019-02-05T09:09:00Z</dcterms:created>
  <dcterms:modified xsi:type="dcterms:W3CDTF">2024-06-12T10:23:00Z</dcterms:modified>
</cp:coreProperties>
</file>