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C5" w:rsidRPr="00A33150" w:rsidRDefault="00A675C5" w:rsidP="003F16A4">
      <w:pPr>
        <w:pStyle w:val="NoSpacing"/>
        <w:rPr>
          <w:rFonts w:cstheme="minorHAnsi"/>
        </w:rPr>
      </w:pPr>
      <w:r w:rsidRPr="00A33150">
        <w:rPr>
          <w:rFonts w:asciiTheme="minorHAnsi" w:hAnsiTheme="minorHAnsi" w:cstheme="minorHAnsi"/>
          <w:noProof/>
          <w:lang w:eastAsia="en-GB"/>
        </w:rPr>
        <w:drawing>
          <wp:anchor distT="0" distB="0" distL="114300" distR="114300" simplePos="0" relativeHeight="251672576" behindDoc="1" locked="0" layoutInCell="1" allowOverlap="1" wp14:anchorId="164C0345" wp14:editId="7D26370B">
            <wp:simplePos x="0" y="0"/>
            <wp:positionH relativeFrom="column">
              <wp:posOffset>-156210</wp:posOffset>
            </wp:positionH>
            <wp:positionV relativeFrom="paragraph">
              <wp:posOffset>154305</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5C5" w:rsidRPr="00A33150" w:rsidRDefault="00A675C5" w:rsidP="00A675C5">
      <w:pPr>
        <w:rPr>
          <w:rFonts w:cstheme="minorHAnsi"/>
          <w:szCs w:val="24"/>
        </w:rPr>
      </w:pPr>
      <w:r w:rsidRPr="00A33150">
        <w:rPr>
          <w:rFonts w:cstheme="minorHAnsi"/>
          <w:noProof/>
        </w:rPr>
        <mc:AlternateContent>
          <mc:Choice Requires="wps">
            <w:drawing>
              <wp:anchor distT="0" distB="0" distL="114300" distR="114300" simplePos="0" relativeHeight="251671552" behindDoc="0" locked="0" layoutInCell="1" allowOverlap="1" wp14:anchorId="3E1A9E0D" wp14:editId="1E2E38B5">
                <wp:simplePos x="0" y="0"/>
                <wp:positionH relativeFrom="column">
                  <wp:posOffset>1928495</wp:posOffset>
                </wp:positionH>
                <wp:positionV relativeFrom="paragraph">
                  <wp:posOffset>105410</wp:posOffset>
                </wp:positionV>
                <wp:extent cx="5953760" cy="586740"/>
                <wp:effectExtent l="0" t="0" r="66040" b="609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58674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050A93" w:rsidRPr="00050A93" w:rsidRDefault="00050A93"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DA67C1">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 GREENBANK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9E0D" id="Rectangle 2" o:spid="_x0000_s1026" style="position:absolute;margin-left:151.85pt;margin-top:8.3pt;width:468.8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" fillcolor="#002060">
                <v:shadow on="t"/>
                <v:textbox>
                  <w:txbxContent>
                    <w:p w:rsidR="00050A93" w:rsidRPr="00050A93" w:rsidRDefault="00050A93"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DA67C1">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SUPPORT WORKER, GREENBANK</w:t>
                      </w:r>
                    </w:p>
                  </w:txbxContent>
                </v:textbox>
              </v:rect>
            </w:pict>
          </mc:Fallback>
        </mc:AlternateContent>
      </w: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tabs>
          <w:tab w:val="left" w:pos="1165"/>
        </w:tabs>
        <w:rPr>
          <w:rFonts w:cstheme="minorHAnsi"/>
        </w:rPr>
      </w:pPr>
      <w:r w:rsidRPr="00A33150">
        <w:rPr>
          <w:rFonts w:cstheme="minorHAnsi"/>
        </w:rPr>
        <w:tab/>
      </w:r>
    </w:p>
    <w:p w:rsidR="00A675C5" w:rsidRPr="00A33150" w:rsidRDefault="00A675C5" w:rsidP="00A675C5">
      <w:pPr>
        <w:rPr>
          <w:rFonts w:cstheme="minorHAnsi"/>
        </w:rPr>
      </w:pPr>
    </w:p>
    <w:p w:rsidR="00A675C5" w:rsidRPr="00A33150" w:rsidRDefault="00A675C5" w:rsidP="00A675C5">
      <w:pPr>
        <w:rPr>
          <w:rFonts w:cstheme="minorHAnsi"/>
        </w:rPr>
      </w:pPr>
    </w:p>
    <w:tbl>
      <w:tblPr>
        <w:tblW w:w="0" w:type="auto"/>
        <w:tblLook w:val="04A0" w:firstRow="1" w:lastRow="0" w:firstColumn="1" w:lastColumn="0" w:noHBand="0" w:noVBand="1"/>
      </w:tblPr>
      <w:tblGrid>
        <w:gridCol w:w="1526"/>
        <w:gridCol w:w="2126"/>
        <w:gridCol w:w="6804"/>
      </w:tblGrid>
      <w:tr w:rsidR="00552498" w:rsidRPr="00504A36" w:rsidTr="005C599D">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Post:</w:t>
            </w:r>
          </w:p>
        </w:tc>
        <w:tc>
          <w:tcPr>
            <w:tcW w:w="6804" w:type="dxa"/>
            <w:shd w:val="clear" w:color="auto" w:fill="auto"/>
          </w:tcPr>
          <w:p w:rsidR="00552498" w:rsidRPr="00504A36" w:rsidRDefault="00DA67C1" w:rsidP="00DA67C1">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Support Worker - </w:t>
            </w:r>
            <w:proofErr w:type="spellStart"/>
            <w:r>
              <w:rPr>
                <w:rFonts w:asciiTheme="minorHAnsi" w:hAnsiTheme="minorHAnsi" w:cstheme="minorHAnsi"/>
                <w:b/>
                <w:sz w:val="22"/>
                <w:szCs w:val="22"/>
              </w:rPr>
              <w:t>Greenbank</w:t>
            </w:r>
            <w:proofErr w:type="spellEnd"/>
          </w:p>
        </w:tc>
      </w:tr>
      <w:tr w:rsidR="00932426" w:rsidRPr="00504A36" w:rsidTr="005C599D">
        <w:tc>
          <w:tcPr>
            <w:tcW w:w="1526" w:type="dxa"/>
            <w:shd w:val="clear" w:color="auto" w:fill="auto"/>
          </w:tcPr>
          <w:p w:rsidR="00932426" w:rsidRPr="00504A36" w:rsidRDefault="00932426" w:rsidP="00932426">
            <w:pPr>
              <w:jc w:val="both"/>
              <w:rPr>
                <w:rFonts w:asciiTheme="minorHAnsi" w:hAnsiTheme="minorHAnsi" w:cstheme="minorHAnsi"/>
                <w:sz w:val="22"/>
                <w:szCs w:val="22"/>
              </w:rPr>
            </w:pPr>
          </w:p>
        </w:tc>
        <w:tc>
          <w:tcPr>
            <w:tcW w:w="2126" w:type="dxa"/>
            <w:shd w:val="clear" w:color="auto" w:fill="auto"/>
          </w:tcPr>
          <w:p w:rsidR="00932426" w:rsidRPr="00504A36" w:rsidRDefault="00932426" w:rsidP="00932426">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Hours:</w:t>
            </w:r>
          </w:p>
        </w:tc>
        <w:tc>
          <w:tcPr>
            <w:tcW w:w="6804" w:type="dxa"/>
            <w:shd w:val="clear" w:color="auto" w:fill="auto"/>
          </w:tcPr>
          <w:p w:rsidR="00932426" w:rsidRPr="008273F1" w:rsidRDefault="00932426" w:rsidP="00932426">
            <w:pPr>
              <w:spacing w:before="120" w:after="120"/>
              <w:jc w:val="both"/>
              <w:rPr>
                <w:rFonts w:asciiTheme="minorHAnsi" w:hAnsiTheme="minorHAnsi" w:cstheme="minorHAnsi"/>
                <w:sz w:val="22"/>
                <w:szCs w:val="22"/>
              </w:rPr>
            </w:pPr>
            <w:r w:rsidRPr="008273F1">
              <w:rPr>
                <w:rFonts w:asciiTheme="minorHAnsi" w:hAnsiTheme="minorHAnsi" w:cstheme="minorHAnsi"/>
                <w:sz w:val="22"/>
                <w:szCs w:val="22"/>
              </w:rPr>
              <w:t>Full time. Average waking hours: 3</w:t>
            </w:r>
            <w:r w:rsidR="008273F1" w:rsidRPr="008273F1">
              <w:rPr>
                <w:rFonts w:asciiTheme="minorHAnsi" w:hAnsiTheme="minorHAnsi" w:cstheme="minorHAnsi"/>
                <w:sz w:val="22"/>
                <w:szCs w:val="22"/>
              </w:rPr>
              <w:t>2</w:t>
            </w:r>
            <w:r w:rsidRPr="008273F1">
              <w:rPr>
                <w:rFonts w:asciiTheme="minorHAnsi" w:hAnsiTheme="minorHAnsi" w:cstheme="minorHAnsi"/>
                <w:sz w:val="22"/>
                <w:szCs w:val="22"/>
              </w:rPr>
              <w:t xml:space="preserve"> per week plus a maximum of </w:t>
            </w:r>
            <w:r w:rsidR="008273F1" w:rsidRPr="008273F1">
              <w:rPr>
                <w:rFonts w:asciiTheme="minorHAnsi" w:hAnsiTheme="minorHAnsi" w:cstheme="minorHAnsi"/>
                <w:sz w:val="22"/>
                <w:szCs w:val="22"/>
              </w:rPr>
              <w:t>52</w:t>
            </w:r>
            <w:r w:rsidRPr="008273F1">
              <w:rPr>
                <w:rFonts w:asciiTheme="minorHAnsi" w:hAnsiTheme="minorHAnsi" w:cstheme="minorHAnsi"/>
                <w:sz w:val="22"/>
                <w:szCs w:val="22"/>
              </w:rPr>
              <w:t xml:space="preserve"> sleeps per calendar year.</w:t>
            </w:r>
          </w:p>
          <w:p w:rsidR="00932426" w:rsidRPr="008273F1" w:rsidRDefault="00932426" w:rsidP="00932426">
            <w:pPr>
              <w:spacing w:before="120" w:after="120"/>
              <w:jc w:val="both"/>
              <w:rPr>
                <w:rFonts w:asciiTheme="minorHAnsi" w:hAnsiTheme="minorHAnsi" w:cstheme="minorHAnsi"/>
                <w:sz w:val="22"/>
                <w:szCs w:val="22"/>
              </w:rPr>
            </w:pPr>
            <w:r w:rsidRPr="008273F1">
              <w:rPr>
                <w:rFonts w:asciiTheme="minorHAnsi" w:hAnsiTheme="minorHAnsi" w:cstheme="minorHAnsi"/>
                <w:sz w:val="22"/>
                <w:szCs w:val="22"/>
              </w:rPr>
              <w:t>Continuous rolling rota over 365 days (Christmas and New Year shift cover are allocated separately.)</w:t>
            </w:r>
          </w:p>
        </w:tc>
      </w:tr>
      <w:tr w:rsidR="00932426" w:rsidRPr="00504A36" w:rsidTr="008273F1">
        <w:trPr>
          <w:trHeight w:val="80"/>
        </w:trPr>
        <w:tc>
          <w:tcPr>
            <w:tcW w:w="1526" w:type="dxa"/>
            <w:shd w:val="clear" w:color="auto" w:fill="auto"/>
          </w:tcPr>
          <w:p w:rsidR="00932426" w:rsidRPr="00504A36" w:rsidRDefault="00932426" w:rsidP="00932426">
            <w:pPr>
              <w:jc w:val="both"/>
              <w:rPr>
                <w:rFonts w:asciiTheme="minorHAnsi" w:hAnsiTheme="minorHAnsi" w:cstheme="minorHAnsi"/>
                <w:sz w:val="22"/>
                <w:szCs w:val="22"/>
              </w:rPr>
            </w:pPr>
          </w:p>
        </w:tc>
        <w:tc>
          <w:tcPr>
            <w:tcW w:w="2126" w:type="dxa"/>
            <w:shd w:val="clear" w:color="auto" w:fill="auto"/>
          </w:tcPr>
          <w:p w:rsidR="00932426" w:rsidRPr="00504A36" w:rsidRDefault="00932426" w:rsidP="00932426">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Salary:</w:t>
            </w:r>
          </w:p>
        </w:tc>
        <w:tc>
          <w:tcPr>
            <w:tcW w:w="6804" w:type="dxa"/>
            <w:shd w:val="clear" w:color="auto" w:fill="auto"/>
          </w:tcPr>
          <w:p w:rsidR="00932426" w:rsidRPr="008273F1" w:rsidRDefault="00932426" w:rsidP="008273F1">
            <w:pPr>
              <w:spacing w:before="120" w:after="120"/>
              <w:rPr>
                <w:rFonts w:asciiTheme="minorHAnsi" w:hAnsiTheme="minorHAnsi" w:cstheme="minorHAnsi"/>
                <w:sz w:val="22"/>
                <w:szCs w:val="22"/>
              </w:rPr>
            </w:pPr>
            <w:r w:rsidRPr="008273F1">
              <w:rPr>
                <w:rFonts w:asciiTheme="minorHAnsi" w:hAnsiTheme="minorHAnsi" w:cstheme="minorHAnsi"/>
                <w:sz w:val="22"/>
                <w:szCs w:val="22"/>
              </w:rPr>
              <w:t>Starting at £</w:t>
            </w:r>
            <w:r w:rsidR="008273F1" w:rsidRPr="008273F1">
              <w:rPr>
                <w:rFonts w:asciiTheme="minorHAnsi" w:hAnsiTheme="minorHAnsi" w:cstheme="minorHAnsi"/>
                <w:sz w:val="22"/>
                <w:szCs w:val="22"/>
              </w:rPr>
              <w:t>26,332.80</w:t>
            </w:r>
            <w:r w:rsidRPr="008273F1">
              <w:rPr>
                <w:rFonts w:asciiTheme="minorHAnsi" w:hAnsiTheme="minorHAnsi" w:cstheme="minorHAnsi"/>
                <w:sz w:val="22"/>
                <w:szCs w:val="22"/>
              </w:rPr>
              <w:t xml:space="preserve"> (annual increments subject to successful appraisals)</w:t>
            </w:r>
          </w:p>
        </w:tc>
      </w:tr>
      <w:tr w:rsidR="00932426" w:rsidRPr="00504A36" w:rsidTr="005C599D">
        <w:tc>
          <w:tcPr>
            <w:tcW w:w="1526" w:type="dxa"/>
            <w:shd w:val="clear" w:color="auto" w:fill="auto"/>
          </w:tcPr>
          <w:p w:rsidR="00932426" w:rsidRPr="00504A36" w:rsidRDefault="00932426" w:rsidP="00932426">
            <w:pPr>
              <w:jc w:val="both"/>
              <w:rPr>
                <w:rFonts w:asciiTheme="minorHAnsi" w:hAnsiTheme="minorHAnsi" w:cstheme="minorHAnsi"/>
                <w:sz w:val="22"/>
                <w:szCs w:val="22"/>
              </w:rPr>
            </w:pPr>
          </w:p>
        </w:tc>
        <w:tc>
          <w:tcPr>
            <w:tcW w:w="2126" w:type="dxa"/>
            <w:shd w:val="clear" w:color="auto" w:fill="auto"/>
          </w:tcPr>
          <w:p w:rsidR="00932426" w:rsidRPr="00504A36" w:rsidRDefault="00932426" w:rsidP="00932426">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Place of Work:</w:t>
            </w:r>
          </w:p>
        </w:tc>
        <w:tc>
          <w:tcPr>
            <w:tcW w:w="6804" w:type="dxa"/>
            <w:shd w:val="clear" w:color="auto" w:fill="auto"/>
          </w:tcPr>
          <w:p w:rsidR="00932426" w:rsidRPr="00504A36" w:rsidRDefault="00932426" w:rsidP="00932426">
            <w:pPr>
              <w:spacing w:before="120" w:after="120"/>
              <w:jc w:val="both"/>
              <w:rPr>
                <w:rFonts w:asciiTheme="minorHAnsi" w:hAnsiTheme="minorHAnsi" w:cstheme="minorHAnsi"/>
                <w:sz w:val="22"/>
                <w:szCs w:val="22"/>
              </w:rPr>
            </w:pPr>
            <w:r w:rsidRPr="00504A36">
              <w:rPr>
                <w:rFonts w:asciiTheme="minorHAnsi" w:hAnsiTheme="minorHAnsi" w:cstheme="minorHAnsi"/>
                <w:sz w:val="22"/>
                <w:szCs w:val="22"/>
              </w:rPr>
              <w:t>Bolton, Greater Manchester</w:t>
            </w:r>
          </w:p>
        </w:tc>
      </w:tr>
      <w:tr w:rsidR="00932426" w:rsidRPr="00504A36" w:rsidTr="005C599D">
        <w:tc>
          <w:tcPr>
            <w:tcW w:w="1526" w:type="dxa"/>
            <w:shd w:val="clear" w:color="auto" w:fill="auto"/>
          </w:tcPr>
          <w:p w:rsidR="00932426" w:rsidRPr="00504A36" w:rsidRDefault="00932426" w:rsidP="00932426">
            <w:pPr>
              <w:jc w:val="both"/>
              <w:rPr>
                <w:rFonts w:asciiTheme="minorHAnsi" w:hAnsiTheme="minorHAnsi" w:cstheme="minorHAnsi"/>
                <w:sz w:val="22"/>
                <w:szCs w:val="22"/>
              </w:rPr>
            </w:pPr>
          </w:p>
        </w:tc>
        <w:tc>
          <w:tcPr>
            <w:tcW w:w="2126" w:type="dxa"/>
            <w:shd w:val="clear" w:color="auto" w:fill="auto"/>
          </w:tcPr>
          <w:p w:rsidR="00932426" w:rsidRPr="00504A36" w:rsidRDefault="00932426" w:rsidP="00932426">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Reports to:</w:t>
            </w:r>
          </w:p>
        </w:tc>
        <w:tc>
          <w:tcPr>
            <w:tcW w:w="6804" w:type="dxa"/>
            <w:shd w:val="clear" w:color="auto" w:fill="auto"/>
          </w:tcPr>
          <w:p w:rsidR="00932426" w:rsidRPr="00504A36" w:rsidRDefault="00784842" w:rsidP="00932426">
            <w:pPr>
              <w:spacing w:before="120" w:after="120"/>
              <w:jc w:val="both"/>
              <w:rPr>
                <w:rFonts w:asciiTheme="minorHAnsi" w:hAnsiTheme="minorHAnsi" w:cstheme="minorHAnsi"/>
                <w:sz w:val="22"/>
                <w:szCs w:val="22"/>
              </w:rPr>
            </w:pPr>
            <w:r>
              <w:rPr>
                <w:rFonts w:asciiTheme="minorHAnsi" w:hAnsiTheme="minorHAnsi" w:cstheme="minorHAnsi"/>
                <w:sz w:val="22"/>
                <w:szCs w:val="22"/>
              </w:rPr>
              <w:t>Service Manager</w:t>
            </w:r>
          </w:p>
        </w:tc>
        <w:bookmarkStart w:id="0" w:name="_GoBack"/>
        <w:bookmarkEnd w:id="0"/>
      </w:tr>
    </w:tbl>
    <w:p w:rsidR="00552498" w:rsidRDefault="00552498" w:rsidP="00552498">
      <w:pPr>
        <w:rPr>
          <w:rFonts w:cs="Arial"/>
          <w:b/>
          <w:sz w:val="20"/>
        </w:rPr>
      </w:pPr>
    </w:p>
    <w:p w:rsidR="00BC16C1" w:rsidRDefault="00BC16C1" w:rsidP="00552498">
      <w:pPr>
        <w:jc w:val="both"/>
        <w:rPr>
          <w:rFonts w:asciiTheme="minorHAnsi" w:hAnsiTheme="minorHAnsi" w:cstheme="minorHAnsi"/>
          <w:b/>
          <w:sz w:val="22"/>
          <w:szCs w:val="22"/>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Our Vision:</w:t>
      </w:r>
    </w:p>
    <w:p w:rsidR="00552498" w:rsidRPr="00504A36" w:rsidRDefault="00552498" w:rsidP="00552498">
      <w:pPr>
        <w:jc w:val="both"/>
        <w:rPr>
          <w:rFonts w:asciiTheme="minorHAnsi" w:hAnsiTheme="minorHAnsi" w:cstheme="minorHAnsi"/>
          <w:sz w:val="22"/>
          <w:szCs w:val="22"/>
        </w:rPr>
      </w:pPr>
      <w:r w:rsidRPr="00504A36">
        <w:rPr>
          <w:rFonts w:asciiTheme="minorHAnsi" w:hAnsiTheme="minorHAnsi" w:cstheme="minorHAnsi"/>
          <w:sz w:val="22"/>
          <w:szCs w:val="22"/>
          <w:shd w:val="clear" w:color="auto" w:fill="FFFFFF"/>
        </w:rPr>
        <w:t>Backup North West believe no young person should experience homelessness. For the young people that do, Backup aims to be an outstanding provider of high quality, holistic housing and support services.</w:t>
      </w:r>
    </w:p>
    <w:p w:rsidR="00552498" w:rsidRPr="00504A36" w:rsidRDefault="00552498" w:rsidP="00552498">
      <w:pPr>
        <w:jc w:val="both"/>
        <w:rPr>
          <w:rFonts w:asciiTheme="minorHAnsi" w:hAnsiTheme="minorHAnsi" w:cstheme="minorHAnsi"/>
          <w:sz w:val="22"/>
          <w:szCs w:val="22"/>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Purpose:</w:t>
      </w:r>
    </w:p>
    <w:p w:rsidR="00050A93" w:rsidRPr="00050A93" w:rsidRDefault="004A367A" w:rsidP="00050A93">
      <w:pPr>
        <w:numPr>
          <w:ilvl w:val="0"/>
          <w:numId w:val="27"/>
        </w:numPr>
        <w:contextualSpacing/>
        <w:rPr>
          <w:rFonts w:asciiTheme="minorHAnsi" w:hAnsiTheme="minorHAnsi" w:cstheme="minorHAnsi"/>
          <w:sz w:val="22"/>
          <w:szCs w:val="22"/>
        </w:rPr>
      </w:pPr>
      <w:r>
        <w:rPr>
          <w:rFonts w:asciiTheme="minorHAnsi" w:hAnsiTheme="minorHAnsi" w:cstheme="minorHAnsi"/>
          <w:sz w:val="22"/>
          <w:szCs w:val="22"/>
        </w:rPr>
        <w:t>To provide high quality support and accommodation</w:t>
      </w:r>
      <w:r w:rsidR="00050A93" w:rsidRPr="00050A93">
        <w:rPr>
          <w:rFonts w:asciiTheme="minorHAnsi" w:hAnsiTheme="minorHAnsi" w:cstheme="minorHAnsi"/>
          <w:sz w:val="22"/>
          <w:szCs w:val="22"/>
        </w:rPr>
        <w:t xml:space="preserve"> for </w:t>
      </w:r>
      <w:r w:rsidR="00F41829">
        <w:rPr>
          <w:rFonts w:asciiTheme="minorHAnsi" w:hAnsiTheme="minorHAnsi" w:cstheme="minorHAnsi"/>
          <w:sz w:val="22"/>
          <w:szCs w:val="22"/>
        </w:rPr>
        <w:t>homeless young people aged 16-25</w:t>
      </w:r>
      <w:r w:rsidR="004512E9">
        <w:rPr>
          <w:rFonts w:asciiTheme="minorHAnsi" w:hAnsiTheme="minorHAnsi" w:cstheme="minorHAnsi"/>
          <w:sz w:val="22"/>
          <w:szCs w:val="22"/>
        </w:rPr>
        <w:t>.</w:t>
      </w:r>
    </w:p>
    <w:p w:rsidR="00050A93" w:rsidRPr="00050A93" w:rsidRDefault="00050A93" w:rsidP="00050A93">
      <w:pPr>
        <w:numPr>
          <w:ilvl w:val="0"/>
          <w:numId w:val="27"/>
        </w:numPr>
        <w:contextualSpacing/>
        <w:rPr>
          <w:rFonts w:asciiTheme="minorHAnsi" w:hAnsiTheme="minorHAnsi" w:cstheme="minorHAnsi"/>
          <w:sz w:val="22"/>
          <w:szCs w:val="22"/>
        </w:rPr>
      </w:pPr>
      <w:r w:rsidRPr="00050A93">
        <w:rPr>
          <w:rFonts w:asciiTheme="minorHAnsi" w:hAnsiTheme="minorHAnsi" w:cstheme="minorHAnsi"/>
          <w:sz w:val="22"/>
          <w:szCs w:val="22"/>
        </w:rPr>
        <w:t>To enable an introduction to independent living, while offering a safe environment to live and learn.</w:t>
      </w:r>
    </w:p>
    <w:p w:rsidR="00050A93" w:rsidRPr="00050A93" w:rsidRDefault="00050A93" w:rsidP="00050A93">
      <w:pPr>
        <w:numPr>
          <w:ilvl w:val="0"/>
          <w:numId w:val="27"/>
        </w:numPr>
        <w:contextualSpacing/>
        <w:rPr>
          <w:rFonts w:asciiTheme="minorHAnsi" w:hAnsiTheme="minorHAnsi" w:cstheme="minorHAnsi"/>
          <w:sz w:val="22"/>
          <w:szCs w:val="22"/>
        </w:rPr>
      </w:pPr>
      <w:r w:rsidRPr="00050A93">
        <w:rPr>
          <w:rFonts w:asciiTheme="minorHAnsi" w:hAnsiTheme="minorHAnsi" w:cstheme="minorHAnsi"/>
          <w:sz w:val="22"/>
          <w:szCs w:val="22"/>
        </w:rPr>
        <w:t xml:space="preserve">To prevent homelessness and reduce risk.   </w:t>
      </w:r>
    </w:p>
    <w:p w:rsidR="004512E9" w:rsidRDefault="004512E9" w:rsidP="0012684A">
      <w:pPr>
        <w:jc w:val="both"/>
        <w:rPr>
          <w:rFonts w:asciiTheme="minorHAnsi" w:hAnsiTheme="minorHAnsi" w:cstheme="minorHAnsi"/>
          <w:b/>
          <w:sz w:val="22"/>
          <w:szCs w:val="22"/>
        </w:rPr>
      </w:pPr>
    </w:p>
    <w:p w:rsidR="0012684A" w:rsidRPr="00504A36" w:rsidRDefault="0012684A" w:rsidP="0012684A">
      <w:pPr>
        <w:jc w:val="both"/>
        <w:rPr>
          <w:rFonts w:asciiTheme="minorHAnsi" w:hAnsiTheme="minorHAnsi" w:cstheme="minorHAnsi"/>
          <w:b/>
          <w:sz w:val="22"/>
          <w:szCs w:val="22"/>
        </w:rPr>
      </w:pPr>
      <w:r w:rsidRPr="00504A36">
        <w:rPr>
          <w:rFonts w:asciiTheme="minorHAnsi" w:hAnsiTheme="minorHAnsi" w:cstheme="minorHAnsi"/>
          <w:b/>
          <w:sz w:val="22"/>
          <w:szCs w:val="22"/>
        </w:rPr>
        <w:lastRenderedPageBreak/>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A675C5" w:rsidRPr="00504A36" w:rsidTr="00BE53E4">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t>Externally: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 xml:space="preserve">Local Authorities, Landlords / property owners, Benefits Agency, Housing Benefit, Maintenance Departments, Police, partner and potential partner voluntary agencies offering complimentary services, young people aged 16-25 years. </w:t>
            </w:r>
          </w:p>
        </w:tc>
      </w:tr>
      <w:tr w:rsidR="00A675C5" w:rsidRPr="00504A36" w:rsidTr="00BE53E4">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t>Internally: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Project Manager, Senior Managers, Business Support Team, other BACKUP schemes and teams and colleagues.</w:t>
            </w:r>
          </w:p>
        </w:tc>
      </w:tr>
    </w:tbl>
    <w:p w:rsidR="00A675C5" w:rsidRPr="00504A36" w:rsidRDefault="00A675C5" w:rsidP="0012684A">
      <w:pPr>
        <w:ind w:left="1191" w:hanging="1191"/>
        <w:rPr>
          <w:rFonts w:asciiTheme="minorHAnsi" w:hAnsiTheme="minorHAnsi" w:cstheme="minorHAnsi"/>
          <w:sz w:val="22"/>
          <w:szCs w:val="22"/>
        </w:rPr>
      </w:pPr>
    </w:p>
    <w:p w:rsidR="0012684A" w:rsidRPr="00504A36" w:rsidRDefault="00DA67C1" w:rsidP="0012684A">
      <w:pPr>
        <w:jc w:val="both"/>
        <w:rPr>
          <w:rFonts w:asciiTheme="minorHAnsi" w:hAnsiTheme="minorHAnsi" w:cstheme="minorHAnsi"/>
          <w:b/>
          <w:sz w:val="22"/>
          <w:szCs w:val="22"/>
        </w:rPr>
      </w:pPr>
      <w:proofErr w:type="spellStart"/>
      <w:r>
        <w:rPr>
          <w:rFonts w:asciiTheme="minorHAnsi" w:hAnsiTheme="minorHAnsi" w:cstheme="minorHAnsi"/>
          <w:b/>
          <w:sz w:val="22"/>
          <w:szCs w:val="22"/>
        </w:rPr>
        <w:t>Greenbank</w:t>
      </w:r>
      <w:proofErr w:type="spellEnd"/>
    </w:p>
    <w:p w:rsidR="0012684A" w:rsidRPr="004512E9" w:rsidRDefault="005C5B37" w:rsidP="00F0034B">
      <w:pPr>
        <w:rPr>
          <w:rFonts w:asciiTheme="minorHAnsi" w:hAnsiTheme="minorHAnsi" w:cstheme="minorHAnsi"/>
          <w:sz w:val="22"/>
          <w:szCs w:val="22"/>
        </w:rPr>
      </w:pPr>
      <w:r>
        <w:rPr>
          <w:rFonts w:asciiTheme="minorHAnsi" w:hAnsiTheme="minorHAnsi" w:cstheme="minorHAnsi"/>
          <w:sz w:val="22"/>
          <w:szCs w:val="22"/>
        </w:rPr>
        <w:t xml:space="preserve">The Lucas Project </w:t>
      </w:r>
      <w:r w:rsidR="00DA67C1">
        <w:rPr>
          <w:rFonts w:asciiTheme="minorHAnsi" w:hAnsiTheme="minorHAnsi" w:cstheme="minorHAnsi"/>
          <w:sz w:val="22"/>
          <w:szCs w:val="22"/>
        </w:rPr>
        <w:t xml:space="preserve">at </w:t>
      </w:r>
      <w:proofErr w:type="spellStart"/>
      <w:r w:rsidR="00DA67C1">
        <w:rPr>
          <w:rFonts w:asciiTheme="minorHAnsi" w:hAnsiTheme="minorHAnsi" w:cstheme="minorHAnsi"/>
          <w:sz w:val="22"/>
          <w:szCs w:val="22"/>
        </w:rPr>
        <w:t>Greenbank</w:t>
      </w:r>
      <w:proofErr w:type="spellEnd"/>
      <w:r w:rsidR="00DA67C1">
        <w:rPr>
          <w:rFonts w:asciiTheme="minorHAnsi" w:hAnsiTheme="minorHAnsi" w:cstheme="minorHAnsi"/>
          <w:sz w:val="22"/>
          <w:szCs w:val="22"/>
        </w:rPr>
        <w:t xml:space="preserve"> </w:t>
      </w:r>
      <w:r>
        <w:rPr>
          <w:rFonts w:asciiTheme="minorHAnsi" w:hAnsiTheme="minorHAnsi" w:cstheme="minorHAnsi"/>
          <w:sz w:val="22"/>
          <w:szCs w:val="22"/>
        </w:rPr>
        <w:t>aims to provide</w:t>
      </w:r>
      <w:r w:rsidRPr="005C5B37">
        <w:t xml:space="preserve"> </w:t>
      </w:r>
      <w:r w:rsidRPr="005C5B37">
        <w:rPr>
          <w:rFonts w:asciiTheme="minorHAnsi" w:hAnsiTheme="minorHAnsi" w:cstheme="minorHAnsi"/>
          <w:sz w:val="22"/>
          <w:szCs w:val="22"/>
        </w:rPr>
        <w:t>short to medium term supported accommodation to homeless 16-25 year olds</w:t>
      </w:r>
      <w:r w:rsidR="004512E9" w:rsidRPr="004512E9">
        <w:rPr>
          <w:rFonts w:asciiTheme="minorHAnsi" w:hAnsiTheme="minorHAnsi" w:cstheme="minorHAnsi"/>
          <w:sz w:val="22"/>
          <w:szCs w:val="22"/>
        </w:rPr>
        <w:t>. The scheme is part of BACKUP North West, which already provides various other services for young people. Each young person will work to an agreed support plan and be empowered to follow routines in the scheme that will support their transition into independent living.  The work will be done in line with the company values; commitment, honesty, empathy, empowerment, respect, resilience, support.</w:t>
      </w:r>
    </w:p>
    <w:p w:rsidR="000A50BE" w:rsidRPr="008129FD" w:rsidRDefault="000A50BE" w:rsidP="000A50BE">
      <w:pPr>
        <w:ind w:left="1191" w:hanging="1191"/>
        <w:rPr>
          <w:rFonts w:asciiTheme="minorHAnsi" w:hAnsiTheme="minorHAnsi" w:cstheme="minorHAnsi"/>
          <w:sz w:val="22"/>
          <w:szCs w:val="22"/>
        </w:rPr>
      </w:pPr>
    </w:p>
    <w:p w:rsidR="000A50BE" w:rsidRDefault="000A50BE" w:rsidP="000A50BE">
      <w:pPr>
        <w:rPr>
          <w:rFonts w:asciiTheme="minorHAnsi" w:hAnsiTheme="minorHAnsi" w:cstheme="minorHAnsi"/>
          <w:b/>
          <w:color w:val="C45911" w:themeColor="accent2" w:themeShade="BF"/>
          <w:sz w:val="26"/>
          <w:szCs w:val="26"/>
        </w:rPr>
      </w:pPr>
      <w:r w:rsidRPr="008129FD">
        <w:rPr>
          <w:rFonts w:asciiTheme="minorHAnsi" w:hAnsiTheme="minorHAnsi" w:cstheme="minorHAnsi"/>
          <w:b/>
          <w:sz w:val="22"/>
          <w:szCs w:val="22"/>
        </w:rPr>
        <w:t xml:space="preserve">Our Values: </w:t>
      </w:r>
      <w:proofErr w:type="spellStart"/>
      <w:proofErr w:type="gramStart"/>
      <w:r w:rsidRPr="000E0862">
        <w:rPr>
          <w:rFonts w:asciiTheme="minorHAnsi" w:hAnsiTheme="minorHAnsi" w:cstheme="minorHAnsi"/>
          <w:b/>
          <w:color w:val="C45911" w:themeColor="accent2" w:themeShade="BF"/>
          <w:sz w:val="26"/>
          <w:szCs w:val="26"/>
        </w:rPr>
        <w:t>Cheerrs</w:t>
      </w:r>
      <w:proofErr w:type="spellEnd"/>
      <w:r w:rsidRPr="000E0862">
        <w:rPr>
          <w:rFonts w:asciiTheme="minorHAnsi" w:hAnsiTheme="minorHAnsi" w:cstheme="minorHAnsi"/>
          <w:b/>
          <w:color w:val="C45911" w:themeColor="accent2" w:themeShade="BF"/>
          <w:sz w:val="26"/>
          <w:szCs w:val="26"/>
        </w:rPr>
        <w:t xml:space="preserve"> !</w:t>
      </w:r>
      <w:proofErr w:type="gramEnd"/>
    </w:p>
    <w:p w:rsidR="000A50BE" w:rsidRPr="008129FD" w:rsidRDefault="000A50BE" w:rsidP="000A50BE">
      <w:pPr>
        <w:rPr>
          <w:rFonts w:asciiTheme="minorHAnsi" w:hAnsiTheme="minorHAnsi" w:cstheme="minorHAnsi"/>
          <w:b/>
          <w:sz w:val="22"/>
          <w:szCs w:val="22"/>
        </w:rPr>
      </w:pPr>
    </w:p>
    <w:tbl>
      <w:tblPr>
        <w:tblW w:w="0" w:type="auto"/>
        <w:tblLook w:val="04A0" w:firstRow="1" w:lastRow="0" w:firstColumn="1" w:lastColumn="0" w:noHBand="0" w:noVBand="1"/>
      </w:tblPr>
      <w:tblGrid>
        <w:gridCol w:w="3075"/>
        <w:gridCol w:w="3066"/>
        <w:gridCol w:w="2785"/>
        <w:gridCol w:w="2835"/>
      </w:tblGrid>
      <w:tr w:rsidR="000A50BE" w:rsidRPr="000E0862" w:rsidTr="009816F0">
        <w:tc>
          <w:tcPr>
            <w:tcW w:w="307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Commitment</w:t>
            </w:r>
          </w:p>
        </w:tc>
        <w:tc>
          <w:tcPr>
            <w:tcW w:w="3066"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Honesty</w:t>
            </w:r>
          </w:p>
        </w:tc>
        <w:tc>
          <w:tcPr>
            <w:tcW w:w="278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Empathy</w:t>
            </w:r>
          </w:p>
        </w:tc>
        <w:tc>
          <w:tcPr>
            <w:tcW w:w="283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Empowerment</w:t>
            </w:r>
          </w:p>
        </w:tc>
      </w:tr>
      <w:tr w:rsidR="000A50BE" w:rsidRPr="000E0862" w:rsidTr="009816F0">
        <w:tc>
          <w:tcPr>
            <w:tcW w:w="307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Respect</w:t>
            </w:r>
          </w:p>
        </w:tc>
        <w:tc>
          <w:tcPr>
            <w:tcW w:w="3066"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Resilience</w:t>
            </w:r>
          </w:p>
        </w:tc>
        <w:tc>
          <w:tcPr>
            <w:tcW w:w="2785" w:type="dxa"/>
            <w:shd w:val="clear" w:color="auto" w:fill="auto"/>
          </w:tcPr>
          <w:p w:rsidR="000A50BE" w:rsidRPr="000E0862" w:rsidRDefault="000A50BE" w:rsidP="000A50BE">
            <w:pPr>
              <w:pStyle w:val="ListParagraph"/>
              <w:numPr>
                <w:ilvl w:val="0"/>
                <w:numId w:val="28"/>
              </w:numPr>
              <w:spacing w:before="120" w:after="120"/>
              <w:ind w:left="352" w:hanging="352"/>
              <w:contextualSpacing w:val="0"/>
              <w:rPr>
                <w:rFonts w:asciiTheme="minorHAnsi" w:hAnsiTheme="minorHAnsi" w:cstheme="minorHAnsi"/>
                <w:i/>
                <w:sz w:val="22"/>
                <w:szCs w:val="22"/>
              </w:rPr>
            </w:pPr>
            <w:r>
              <w:rPr>
                <w:rFonts w:asciiTheme="minorHAnsi" w:hAnsiTheme="minorHAnsi" w:cstheme="minorHAnsi"/>
                <w:i/>
                <w:sz w:val="22"/>
                <w:szCs w:val="22"/>
              </w:rPr>
              <w:t>Support</w:t>
            </w:r>
          </w:p>
        </w:tc>
        <w:tc>
          <w:tcPr>
            <w:tcW w:w="2835" w:type="dxa"/>
            <w:shd w:val="clear" w:color="auto" w:fill="auto"/>
          </w:tcPr>
          <w:p w:rsidR="000A50BE" w:rsidRPr="000A50BE" w:rsidRDefault="000A50BE" w:rsidP="000A50BE">
            <w:pPr>
              <w:spacing w:before="120" w:after="120"/>
              <w:rPr>
                <w:rFonts w:asciiTheme="minorHAnsi" w:hAnsiTheme="minorHAnsi" w:cstheme="minorHAnsi"/>
                <w:i/>
                <w:sz w:val="22"/>
                <w:szCs w:val="22"/>
              </w:rPr>
            </w:pPr>
          </w:p>
        </w:tc>
      </w:tr>
    </w:tbl>
    <w:p w:rsidR="000A50BE" w:rsidRPr="008129FD" w:rsidRDefault="000A50BE" w:rsidP="000A50BE">
      <w:pPr>
        <w:rPr>
          <w:rFonts w:asciiTheme="minorHAnsi" w:hAnsiTheme="minorHAnsi" w:cstheme="minorHAnsi"/>
          <w:sz w:val="22"/>
          <w:szCs w:val="22"/>
        </w:rPr>
      </w:pPr>
    </w:p>
    <w:p w:rsidR="00F0034B" w:rsidRPr="00504A36" w:rsidRDefault="00F0034B" w:rsidP="00F0034B">
      <w:pPr>
        <w:rPr>
          <w:rFonts w:asciiTheme="minorHAnsi" w:hAnsiTheme="minorHAnsi" w:cstheme="minorHAnsi"/>
          <w:b/>
          <w:sz w:val="22"/>
          <w:szCs w:val="22"/>
        </w:rPr>
      </w:pPr>
      <w:r w:rsidRPr="00504A36">
        <w:rPr>
          <w:rFonts w:asciiTheme="minorHAnsi" w:hAnsiTheme="minorHAnsi" w:cstheme="minorHAnsi"/>
          <w:b/>
          <w:sz w:val="22"/>
          <w:szCs w:val="22"/>
        </w:rPr>
        <w:t>Key Responsibilities</w:t>
      </w:r>
    </w:p>
    <w:p w:rsidR="0035284E" w:rsidRPr="0035284E" w:rsidRDefault="0035284E" w:rsidP="0035284E">
      <w:pPr>
        <w:rPr>
          <w:rFonts w:asciiTheme="minorHAnsi" w:hAnsiTheme="minorHAnsi" w:cstheme="minorHAnsi"/>
          <w:b/>
          <w:sz w:val="22"/>
          <w:szCs w:val="22"/>
        </w:rPr>
      </w:pPr>
      <w:r w:rsidRPr="0035284E">
        <w:rPr>
          <w:rFonts w:asciiTheme="minorHAnsi" w:hAnsiTheme="minorHAnsi" w:cstheme="minorHAnsi"/>
          <w:b/>
          <w:sz w:val="22"/>
          <w:szCs w:val="22"/>
        </w:rPr>
        <w:t>Building resilience within young people</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Building their confidence and self-esteem.</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Developing their social and communication skills.</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Improving their motivation.</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Helping them to set goals and plan for their future.</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Support them to improve their future employability - CV writing and interview skills; re-entering education and seeking, securing and maintaining employment.</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Helping them to access positive, low cost activities and make meaningful use of their time.</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Engaging with young people in order to sustain their supported accommodation.</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Engaging with other specialist services.</w:t>
      </w:r>
    </w:p>
    <w:p w:rsidR="00DA67C1" w:rsidRDefault="00DA67C1">
      <w:pPr>
        <w:rPr>
          <w:rFonts w:asciiTheme="minorHAnsi" w:hAnsiTheme="minorHAnsi" w:cstheme="minorHAnsi"/>
          <w:b/>
          <w:sz w:val="22"/>
          <w:szCs w:val="22"/>
        </w:rPr>
      </w:pPr>
      <w:r>
        <w:rPr>
          <w:rFonts w:asciiTheme="minorHAnsi" w:hAnsiTheme="minorHAnsi" w:cstheme="minorHAnsi"/>
          <w:b/>
          <w:sz w:val="22"/>
          <w:szCs w:val="22"/>
        </w:rPr>
        <w:br w:type="page"/>
      </w:r>
    </w:p>
    <w:p w:rsidR="0035284E" w:rsidRDefault="0035284E" w:rsidP="00F0034B">
      <w:pPr>
        <w:rPr>
          <w:rFonts w:asciiTheme="minorHAnsi" w:hAnsiTheme="minorHAnsi" w:cstheme="minorHAnsi"/>
          <w:b/>
          <w:sz w:val="22"/>
          <w:szCs w:val="22"/>
        </w:rPr>
      </w:pPr>
    </w:p>
    <w:p w:rsidR="00F0034B" w:rsidRPr="00504A36" w:rsidRDefault="00F0034B" w:rsidP="00F0034B">
      <w:pPr>
        <w:rPr>
          <w:rFonts w:asciiTheme="minorHAnsi" w:hAnsiTheme="minorHAnsi" w:cstheme="minorHAnsi"/>
          <w:b/>
          <w:sz w:val="22"/>
          <w:szCs w:val="22"/>
        </w:rPr>
      </w:pPr>
      <w:r w:rsidRPr="00504A36">
        <w:rPr>
          <w:rFonts w:asciiTheme="minorHAnsi" w:hAnsiTheme="minorHAnsi" w:cstheme="minorHAnsi"/>
          <w:b/>
          <w:sz w:val="22"/>
          <w:szCs w:val="22"/>
        </w:rPr>
        <w:t xml:space="preserve">Provide a </w:t>
      </w:r>
      <w:r w:rsidR="00A61B55" w:rsidRPr="00504A36">
        <w:rPr>
          <w:rFonts w:asciiTheme="minorHAnsi" w:hAnsiTheme="minorHAnsi" w:cstheme="minorHAnsi"/>
          <w:b/>
          <w:sz w:val="22"/>
          <w:szCs w:val="22"/>
        </w:rPr>
        <w:t xml:space="preserve">comprehensive </w:t>
      </w:r>
      <w:r w:rsidRPr="00504A36">
        <w:rPr>
          <w:rFonts w:asciiTheme="minorHAnsi" w:hAnsiTheme="minorHAnsi" w:cstheme="minorHAnsi"/>
          <w:b/>
          <w:sz w:val="22"/>
          <w:szCs w:val="22"/>
        </w:rPr>
        <w:t xml:space="preserve">support and service that meets the </w:t>
      </w:r>
      <w:r w:rsidR="00D76B65" w:rsidRPr="00504A36">
        <w:rPr>
          <w:rFonts w:asciiTheme="minorHAnsi" w:hAnsiTheme="minorHAnsi" w:cstheme="minorHAnsi"/>
          <w:b/>
          <w:sz w:val="22"/>
          <w:szCs w:val="22"/>
        </w:rPr>
        <w:t xml:space="preserve">highly quality standards set by BACKUP. </w:t>
      </w:r>
      <w:r w:rsidRPr="00504A36">
        <w:rPr>
          <w:rFonts w:asciiTheme="minorHAnsi" w:hAnsiTheme="minorHAnsi" w:cstheme="minorHAnsi"/>
          <w:b/>
          <w:sz w:val="22"/>
          <w:szCs w:val="22"/>
        </w:rPr>
        <w:t xml:space="preserve">  </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Develop effective and professional working relationships internally and externally promoting a positive image of the service and of BACKUP North West</w:t>
      </w:r>
    </w:p>
    <w:p w:rsidR="007B0FA4" w:rsidRPr="007B0FA4" w:rsidRDefault="007B0FA4" w:rsidP="007B0FA4">
      <w:pPr>
        <w:numPr>
          <w:ilvl w:val="0"/>
          <w:numId w:val="2"/>
        </w:numPr>
        <w:rPr>
          <w:rFonts w:asciiTheme="minorHAnsi" w:hAnsiTheme="minorHAnsi" w:cstheme="minorHAnsi"/>
          <w:sz w:val="22"/>
          <w:szCs w:val="22"/>
        </w:rPr>
      </w:pPr>
      <w:r>
        <w:rPr>
          <w:rFonts w:asciiTheme="minorHAnsi" w:hAnsiTheme="minorHAnsi" w:cstheme="minorHAnsi"/>
          <w:sz w:val="22"/>
          <w:szCs w:val="22"/>
        </w:rPr>
        <w:t>Sign up new young people</w:t>
      </w:r>
      <w:r w:rsidRPr="007B0FA4">
        <w:rPr>
          <w:rFonts w:asciiTheme="minorHAnsi" w:hAnsiTheme="minorHAnsi" w:cstheme="minorHAnsi"/>
          <w:sz w:val="22"/>
          <w:szCs w:val="22"/>
        </w:rPr>
        <w:t>, go through license agreements with them and complete housing benefits claim and records.</w:t>
      </w:r>
    </w:p>
    <w:p w:rsidR="00FA4218" w:rsidRPr="00FA4218" w:rsidRDefault="00FA4218" w:rsidP="00FA4218">
      <w:pPr>
        <w:pStyle w:val="ListParagraph"/>
        <w:numPr>
          <w:ilvl w:val="0"/>
          <w:numId w:val="2"/>
        </w:numPr>
        <w:rPr>
          <w:rFonts w:asciiTheme="minorHAnsi" w:hAnsiTheme="minorHAnsi" w:cstheme="minorHAnsi"/>
          <w:sz w:val="22"/>
          <w:szCs w:val="22"/>
          <w:lang w:eastAsia="en-GB"/>
        </w:rPr>
      </w:pPr>
      <w:r w:rsidRPr="00FA4218">
        <w:rPr>
          <w:rFonts w:asciiTheme="minorHAnsi" w:hAnsiTheme="minorHAnsi" w:cstheme="minorHAnsi"/>
          <w:sz w:val="22"/>
          <w:szCs w:val="22"/>
          <w:lang w:eastAsia="en-GB"/>
        </w:rPr>
        <w:t>Ensure service meets the standards required under management agreements and contracts</w:t>
      </w:r>
    </w:p>
    <w:p w:rsidR="007B0FA4" w:rsidRPr="007B0FA4" w:rsidRDefault="007B0FA4" w:rsidP="007B0FA4">
      <w:pPr>
        <w:numPr>
          <w:ilvl w:val="0"/>
          <w:numId w:val="2"/>
        </w:numPr>
        <w:rPr>
          <w:rFonts w:asciiTheme="minorHAnsi" w:hAnsiTheme="minorHAnsi" w:cstheme="minorHAnsi"/>
          <w:sz w:val="22"/>
          <w:szCs w:val="22"/>
        </w:rPr>
      </w:pPr>
      <w:r>
        <w:rPr>
          <w:rFonts w:asciiTheme="minorHAnsi" w:hAnsiTheme="minorHAnsi" w:cstheme="minorHAnsi"/>
          <w:sz w:val="22"/>
          <w:szCs w:val="22"/>
        </w:rPr>
        <w:t>Induct young people</w:t>
      </w:r>
      <w:r w:rsidRPr="007B0FA4">
        <w:rPr>
          <w:rFonts w:asciiTheme="minorHAnsi" w:hAnsiTheme="minorHAnsi" w:cstheme="minorHAnsi"/>
          <w:sz w:val="22"/>
          <w:szCs w:val="22"/>
        </w:rPr>
        <w:t xml:space="preserve"> in the conditions of stay and show them their bedsits/flats and the building of occupation</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Record information promptly and accurately as per scheme procedures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the</w:t>
      </w:r>
      <w:r>
        <w:rPr>
          <w:rFonts w:asciiTheme="minorHAnsi" w:hAnsiTheme="minorHAnsi" w:cstheme="minorHAnsi"/>
          <w:sz w:val="22"/>
          <w:szCs w:val="22"/>
        </w:rPr>
        <w:t xml:space="preserve"> quality of service to young people</w:t>
      </w:r>
      <w:r w:rsidRPr="007B0FA4">
        <w:rPr>
          <w:rFonts w:asciiTheme="minorHAnsi" w:hAnsiTheme="minorHAnsi" w:cstheme="minorHAnsi"/>
          <w:sz w:val="22"/>
          <w:szCs w:val="22"/>
        </w:rPr>
        <w:t xml:space="preserve"> is not compromised and standards are maintained to the highest level at all times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Where necessary, in line with Scheme guidelines utilise the support interventions and exclusions policy</w:t>
      </w:r>
    </w:p>
    <w:p w:rsidR="007B0FA4" w:rsidRPr="007B0FA4" w:rsidRDefault="007B0FA4" w:rsidP="007B0FA4">
      <w:pPr>
        <w:numPr>
          <w:ilvl w:val="0"/>
          <w:numId w:val="2"/>
        </w:numPr>
        <w:rPr>
          <w:rFonts w:asciiTheme="minorHAnsi" w:hAnsiTheme="minorHAnsi" w:cstheme="minorHAnsi"/>
          <w:sz w:val="22"/>
          <w:szCs w:val="22"/>
        </w:rPr>
      </w:pPr>
      <w:r>
        <w:rPr>
          <w:rFonts w:asciiTheme="minorHAnsi" w:hAnsiTheme="minorHAnsi" w:cstheme="minorHAnsi"/>
          <w:sz w:val="22"/>
          <w:szCs w:val="22"/>
        </w:rPr>
        <w:t>Encourage young person</w:t>
      </w:r>
      <w:r w:rsidRPr="007B0FA4">
        <w:rPr>
          <w:rFonts w:asciiTheme="minorHAnsi" w:hAnsiTheme="minorHAnsi" w:cstheme="minorHAnsi"/>
          <w:sz w:val="22"/>
          <w:szCs w:val="22"/>
        </w:rPr>
        <w:t xml:space="preserve"> participation and involvement. (To reduce likelihood of isolation and anti-social or unsafe behaviour)</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Deal with EDT/ emergency services and GM Police were necessary</w:t>
      </w:r>
    </w:p>
    <w:p w:rsidR="00FA4218" w:rsidRPr="00FA4218" w:rsidRDefault="00FA4218" w:rsidP="00FA4218">
      <w:pPr>
        <w:pStyle w:val="ListParagraph"/>
        <w:numPr>
          <w:ilvl w:val="0"/>
          <w:numId w:val="2"/>
        </w:numPr>
        <w:rPr>
          <w:rFonts w:asciiTheme="minorHAnsi" w:hAnsiTheme="minorHAnsi" w:cstheme="minorHAnsi"/>
          <w:sz w:val="22"/>
          <w:szCs w:val="22"/>
          <w:lang w:eastAsia="en-GB"/>
        </w:rPr>
      </w:pPr>
      <w:r w:rsidRPr="00FA4218">
        <w:rPr>
          <w:rFonts w:asciiTheme="minorHAnsi" w:hAnsiTheme="minorHAnsi" w:cstheme="minorHAnsi"/>
          <w:sz w:val="22"/>
          <w:szCs w:val="22"/>
          <w:lang w:eastAsia="en-GB"/>
        </w:rPr>
        <w:t>Effective management of emergencies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Produce incident reports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service meets the best practice standards required under any management agreements and various RSL’s, ensuring best practice</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BACKUP complaints process is used to inform service standards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Liaise with agencies and local</w:t>
      </w:r>
      <w:r>
        <w:rPr>
          <w:rFonts w:asciiTheme="minorHAnsi" w:hAnsiTheme="minorHAnsi" w:cstheme="minorHAnsi"/>
          <w:sz w:val="22"/>
          <w:szCs w:val="22"/>
        </w:rPr>
        <w:t xml:space="preserve"> authority departments on young person</w:t>
      </w:r>
      <w:r w:rsidRPr="007B0FA4">
        <w:rPr>
          <w:rFonts w:asciiTheme="minorHAnsi" w:hAnsiTheme="minorHAnsi" w:cstheme="minorHAnsi"/>
          <w:sz w:val="22"/>
          <w:szCs w:val="22"/>
        </w:rPr>
        <w:t xml:space="preserve"> or scheme based queries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Review and</w:t>
      </w:r>
      <w:r>
        <w:rPr>
          <w:rFonts w:asciiTheme="minorHAnsi" w:hAnsiTheme="minorHAnsi" w:cstheme="minorHAnsi"/>
          <w:sz w:val="22"/>
          <w:szCs w:val="22"/>
        </w:rPr>
        <w:t xml:space="preserve"> update all case notes, young person</w:t>
      </w:r>
      <w:r w:rsidRPr="007B0FA4">
        <w:rPr>
          <w:rFonts w:asciiTheme="minorHAnsi" w:hAnsiTheme="minorHAnsi" w:cstheme="minorHAnsi"/>
          <w:sz w:val="22"/>
          <w:szCs w:val="22"/>
        </w:rPr>
        <w:t xml:space="preserve"> files, service risk alerts/ assessments, food hygiene, health &amp; safety logs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Produce correspondence, reports &amp; minutes accurately &amp; timely</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compliance with the Scheme’s policy and practices in relation to the allocation of tenancies under the referral process.</w:t>
      </w:r>
    </w:p>
    <w:p w:rsidR="00316152"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Support Work</w:t>
      </w:r>
    </w:p>
    <w:p w:rsidR="00316152" w:rsidRPr="00504A36" w:rsidRDefault="00AC5300" w:rsidP="00316152">
      <w:pPr>
        <w:numPr>
          <w:ilvl w:val="0"/>
          <w:numId w:val="2"/>
        </w:numPr>
        <w:rPr>
          <w:rFonts w:asciiTheme="minorHAnsi" w:hAnsiTheme="minorHAnsi" w:cstheme="minorHAnsi"/>
          <w:sz w:val="22"/>
          <w:szCs w:val="22"/>
        </w:rPr>
      </w:pPr>
      <w:r>
        <w:rPr>
          <w:rFonts w:asciiTheme="minorHAnsi" w:hAnsiTheme="minorHAnsi" w:cstheme="minorHAnsi"/>
          <w:sz w:val="22"/>
          <w:szCs w:val="22"/>
        </w:rPr>
        <w:t>Ensure support service is young person</w:t>
      </w:r>
      <w:r w:rsidR="00316152" w:rsidRPr="00504A36">
        <w:rPr>
          <w:rFonts w:asciiTheme="minorHAnsi" w:hAnsiTheme="minorHAnsi" w:cstheme="minorHAnsi"/>
          <w:sz w:val="22"/>
          <w:szCs w:val="22"/>
        </w:rPr>
        <w:t xml:space="preserve"> focussed and complies with BACKUP policies and practices, statutory &amp; regulatory requirements &amp; all funding contracts</w:t>
      </w:r>
    </w:p>
    <w:p w:rsidR="00FA4218" w:rsidRPr="00FA4218" w:rsidRDefault="00FA4218" w:rsidP="00FA4218">
      <w:pPr>
        <w:pStyle w:val="ListParagraph"/>
        <w:numPr>
          <w:ilvl w:val="0"/>
          <w:numId w:val="2"/>
        </w:numPr>
        <w:rPr>
          <w:rFonts w:asciiTheme="minorHAnsi" w:hAnsiTheme="minorHAnsi" w:cstheme="minorHAnsi"/>
          <w:sz w:val="22"/>
          <w:szCs w:val="22"/>
          <w:lang w:eastAsia="en-GB"/>
        </w:rPr>
      </w:pPr>
      <w:r w:rsidRPr="00FA4218">
        <w:rPr>
          <w:rFonts w:asciiTheme="minorHAnsi" w:hAnsiTheme="minorHAnsi" w:cstheme="minorHAnsi"/>
          <w:sz w:val="22"/>
          <w:szCs w:val="22"/>
          <w:lang w:eastAsia="en-GB"/>
        </w:rPr>
        <w:t xml:space="preserve">Engage each young person in a support plan that includes as a minimum: daily routines, managing the tenancy, budgeting and specific issues relating to the individual young person in line with an assessment of needs and risk.   </w:t>
      </w:r>
    </w:p>
    <w:p w:rsidR="00FA4218" w:rsidRPr="00FA4218" w:rsidRDefault="00FA4218" w:rsidP="00FA4218">
      <w:pPr>
        <w:numPr>
          <w:ilvl w:val="0"/>
          <w:numId w:val="2"/>
        </w:numPr>
        <w:rPr>
          <w:rFonts w:asciiTheme="minorHAnsi" w:hAnsiTheme="minorHAnsi" w:cstheme="minorHAnsi"/>
          <w:sz w:val="22"/>
          <w:szCs w:val="22"/>
        </w:rPr>
      </w:pPr>
      <w:r w:rsidRPr="00FA4218">
        <w:rPr>
          <w:rFonts w:asciiTheme="minorHAnsi" w:hAnsiTheme="minorHAnsi" w:cstheme="minorHAnsi"/>
          <w:sz w:val="22"/>
          <w:szCs w:val="22"/>
        </w:rPr>
        <w:t>Engage with young people to promote independent living and young person engagement</w:t>
      </w:r>
    </w:p>
    <w:p w:rsidR="00FA4218" w:rsidRPr="00FA4218" w:rsidRDefault="00FA4218" w:rsidP="00FA4218">
      <w:pPr>
        <w:numPr>
          <w:ilvl w:val="0"/>
          <w:numId w:val="2"/>
        </w:numPr>
        <w:rPr>
          <w:rFonts w:asciiTheme="minorHAnsi" w:hAnsiTheme="minorHAnsi" w:cstheme="minorHAnsi"/>
          <w:sz w:val="22"/>
          <w:szCs w:val="22"/>
        </w:rPr>
      </w:pPr>
      <w:r w:rsidRPr="00FA4218">
        <w:rPr>
          <w:rFonts w:asciiTheme="minorHAnsi" w:hAnsiTheme="minorHAnsi" w:cstheme="minorHAnsi"/>
          <w:sz w:val="22"/>
          <w:szCs w:val="22"/>
        </w:rPr>
        <w:t>Provide 1-2-1 and group support to young people</w:t>
      </w:r>
    </w:p>
    <w:p w:rsidR="00316152" w:rsidRPr="00504A36" w:rsidRDefault="00316152" w:rsidP="00316152">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 xml:space="preserve">Produce and </w:t>
      </w:r>
      <w:r>
        <w:rPr>
          <w:rFonts w:asciiTheme="minorHAnsi" w:hAnsiTheme="minorHAnsi" w:cstheme="minorHAnsi"/>
          <w:sz w:val="22"/>
          <w:szCs w:val="22"/>
        </w:rPr>
        <w:t>Review case notes, young person’s</w:t>
      </w:r>
      <w:r w:rsidRPr="00504A36">
        <w:rPr>
          <w:rFonts w:asciiTheme="minorHAnsi" w:hAnsiTheme="minorHAnsi" w:cstheme="minorHAnsi"/>
          <w:sz w:val="22"/>
          <w:szCs w:val="22"/>
        </w:rPr>
        <w:t xml:space="preserve"> files, service risk alerts/assessments</w:t>
      </w:r>
    </w:p>
    <w:p w:rsidR="00316152" w:rsidRPr="00504A36" w:rsidRDefault="00316152" w:rsidP="00316152">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Oversee support plans that address all pathways of support required including health and wellbeing of young people</w:t>
      </w:r>
      <w:r>
        <w:rPr>
          <w:rFonts w:asciiTheme="minorHAnsi" w:hAnsiTheme="minorHAnsi" w:cstheme="minorHAnsi"/>
          <w:sz w:val="22"/>
          <w:szCs w:val="22"/>
        </w:rPr>
        <w:t xml:space="preserve"> </w:t>
      </w:r>
      <w:r w:rsidRPr="00504A36">
        <w:rPr>
          <w:rFonts w:asciiTheme="minorHAnsi" w:hAnsiTheme="minorHAnsi" w:cstheme="minorHAnsi"/>
          <w:sz w:val="22"/>
          <w:szCs w:val="22"/>
        </w:rPr>
        <w:t xml:space="preserve"> </w:t>
      </w:r>
    </w:p>
    <w:p w:rsidR="00DA67C1" w:rsidRDefault="00DA67C1">
      <w:pPr>
        <w:rPr>
          <w:rFonts w:asciiTheme="minorHAnsi" w:hAnsiTheme="minorHAnsi" w:cstheme="minorHAnsi"/>
          <w:sz w:val="22"/>
          <w:szCs w:val="22"/>
        </w:rPr>
      </w:pPr>
      <w:r>
        <w:rPr>
          <w:rFonts w:asciiTheme="minorHAnsi" w:hAnsiTheme="minorHAnsi" w:cstheme="minorHAnsi"/>
          <w:sz w:val="22"/>
          <w:szCs w:val="22"/>
        </w:rPr>
        <w:br w:type="page"/>
      </w:r>
    </w:p>
    <w:p w:rsidR="00316152" w:rsidRPr="00504A36"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sz w:val="22"/>
          <w:szCs w:val="22"/>
        </w:rPr>
      </w:pPr>
      <w:r w:rsidRPr="00504A36">
        <w:rPr>
          <w:rFonts w:asciiTheme="minorHAnsi" w:hAnsiTheme="minorHAnsi" w:cstheme="minorHAnsi"/>
          <w:b/>
          <w:sz w:val="22"/>
          <w:szCs w:val="22"/>
        </w:rPr>
        <w:t>P</w:t>
      </w:r>
      <w:r>
        <w:rPr>
          <w:rFonts w:asciiTheme="minorHAnsi" w:hAnsiTheme="minorHAnsi" w:cstheme="minorHAnsi"/>
          <w:b/>
          <w:sz w:val="22"/>
          <w:szCs w:val="22"/>
        </w:rPr>
        <w:t>rovide Staff Support</w:t>
      </w:r>
      <w:r w:rsidRPr="00504A36">
        <w:rPr>
          <w:rFonts w:asciiTheme="minorHAnsi" w:hAnsiTheme="minorHAnsi" w:cstheme="minorHAnsi"/>
          <w:b/>
          <w:sz w:val="22"/>
          <w:szCs w:val="22"/>
        </w:rPr>
        <w:t xml:space="preserve"> </w:t>
      </w:r>
    </w:p>
    <w:p w:rsidR="00316152" w:rsidRPr="00316152" w:rsidRDefault="00316152" w:rsidP="00316152">
      <w:pPr>
        <w:pStyle w:val="ListParagraph"/>
        <w:numPr>
          <w:ilvl w:val="0"/>
          <w:numId w:val="6"/>
        </w:numPr>
        <w:rPr>
          <w:rFonts w:asciiTheme="minorHAnsi" w:hAnsiTheme="minorHAnsi" w:cstheme="minorHAnsi"/>
          <w:sz w:val="22"/>
          <w:szCs w:val="22"/>
          <w:lang w:eastAsia="en-GB"/>
        </w:rPr>
      </w:pPr>
      <w:r w:rsidRPr="00316152">
        <w:rPr>
          <w:rFonts w:asciiTheme="minorHAnsi" w:hAnsiTheme="minorHAnsi" w:cstheme="minorHAnsi"/>
          <w:sz w:val="22"/>
          <w:szCs w:val="22"/>
          <w:lang w:eastAsia="en-GB"/>
        </w:rPr>
        <w:t>Provide mentoring, support &amp; training for volunteers and bank staff ensuring staff are motivated to work to the best of their ability</w:t>
      </w:r>
    </w:p>
    <w:p w:rsidR="00316152" w:rsidRPr="00B93549" w:rsidRDefault="00316152" w:rsidP="00316152">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Daily handover following end of shift, with update on any actions/issues</w:t>
      </w:r>
    </w:p>
    <w:p w:rsidR="00316152" w:rsidRPr="00B93549" w:rsidRDefault="00316152" w:rsidP="00316152">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Ensure bank staff &amp; volunteers comply with all Backup North West’s policies and procedures</w:t>
      </w:r>
    </w:p>
    <w:p w:rsidR="00316152" w:rsidRPr="00B93549" w:rsidRDefault="00316152" w:rsidP="00316152">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Enco</w:t>
      </w:r>
      <w:r>
        <w:rPr>
          <w:rFonts w:asciiTheme="minorHAnsi" w:hAnsiTheme="minorHAnsi" w:cstheme="minorHAnsi"/>
          <w:sz w:val="22"/>
          <w:szCs w:val="22"/>
        </w:rPr>
        <w:t>urage young people to access</w:t>
      </w:r>
      <w:r w:rsidRPr="00B93549">
        <w:rPr>
          <w:rFonts w:asciiTheme="minorHAnsi" w:hAnsiTheme="minorHAnsi" w:cstheme="minorHAnsi"/>
          <w:sz w:val="22"/>
          <w:szCs w:val="22"/>
        </w:rPr>
        <w:t xml:space="preserve"> Drop-In</w:t>
      </w:r>
      <w:r>
        <w:rPr>
          <w:rFonts w:asciiTheme="minorHAnsi" w:hAnsiTheme="minorHAnsi" w:cstheme="minorHAnsi"/>
          <w:sz w:val="22"/>
          <w:szCs w:val="22"/>
        </w:rPr>
        <w:t>s</w:t>
      </w:r>
      <w:r w:rsidRPr="00B93549">
        <w:rPr>
          <w:rFonts w:asciiTheme="minorHAnsi" w:hAnsiTheme="minorHAnsi" w:cstheme="minorHAnsi"/>
          <w:sz w:val="22"/>
          <w:szCs w:val="22"/>
        </w:rPr>
        <w:t xml:space="preserve"> and other activities organised through colleagues (as appropriate)</w:t>
      </w:r>
    </w:p>
    <w:p w:rsidR="00135215" w:rsidRDefault="00135215">
      <w:pPr>
        <w:rPr>
          <w:rFonts w:asciiTheme="minorHAnsi" w:hAnsiTheme="minorHAnsi" w:cstheme="minorHAnsi"/>
          <w:sz w:val="22"/>
          <w:szCs w:val="22"/>
        </w:rPr>
      </w:pPr>
    </w:p>
    <w:p w:rsidR="00316152" w:rsidRPr="00B93549" w:rsidRDefault="00316152" w:rsidP="00316152">
      <w:pPr>
        <w:rPr>
          <w:rFonts w:asciiTheme="minorHAnsi" w:hAnsiTheme="minorHAnsi" w:cstheme="minorHAnsi"/>
          <w:sz w:val="22"/>
          <w:szCs w:val="22"/>
        </w:rPr>
      </w:pPr>
      <w:r w:rsidRPr="00B93549">
        <w:rPr>
          <w:rFonts w:asciiTheme="minorHAnsi" w:hAnsiTheme="minorHAnsi" w:cstheme="minorHAnsi"/>
          <w:b/>
          <w:sz w:val="22"/>
          <w:szCs w:val="22"/>
        </w:rPr>
        <w:t xml:space="preserve">Participate in promotional activities, fundraising and other outings and activities with residents </w:t>
      </w:r>
    </w:p>
    <w:p w:rsidR="00316152" w:rsidRPr="00B93549" w:rsidRDefault="00316152" w:rsidP="00316152">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Occasional working outside normal hours, and outside Bolton boundaries (where required)</w:t>
      </w:r>
    </w:p>
    <w:p w:rsidR="00316152" w:rsidRPr="00B93549" w:rsidRDefault="00316152" w:rsidP="00316152">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Attending appointments, events, promotions for BACKUP</w:t>
      </w:r>
    </w:p>
    <w:p w:rsidR="00316152" w:rsidRPr="00B93549" w:rsidRDefault="00316152" w:rsidP="00316152">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 xml:space="preserve">Promote where possible BACKUP values and demonstrate agreed behaviours. </w:t>
      </w:r>
    </w:p>
    <w:p w:rsidR="00866A2D" w:rsidRDefault="00866A2D" w:rsidP="00316152">
      <w:pPr>
        <w:rPr>
          <w:rFonts w:asciiTheme="minorHAnsi" w:hAnsiTheme="minorHAnsi" w:cstheme="minorHAnsi"/>
          <w:b/>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Rent and Income Management</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Check income status weekly to prevent accrual of arrears.</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Assist young person in devising repayment strategy (where required).</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Take appropriate action to recover unpaid rent and other charges</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 xml:space="preserve">Complete and manage Housing Benefit applications and any subsequent changes as a matter of urgency. </w:t>
      </w:r>
    </w:p>
    <w:p w:rsidR="00316152" w:rsidRPr="00504A36" w:rsidRDefault="00316152" w:rsidP="00316152">
      <w:pPr>
        <w:rPr>
          <w:rFonts w:asciiTheme="minorHAnsi" w:hAnsiTheme="minorHAnsi" w:cstheme="minorHAnsi"/>
          <w:b/>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Provide Financial Support</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Manage petty cash and submit expenditure returns</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Keep accurate records, including making up-to-date Housing Benefit applications and to ensure a prompt information flow with BACKUP North West office.</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Implement BACKUP North West policies and procedures in a conscientious manner.</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Monitor payment by residents of service charges</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Support Project Manager to recover unpaid rent and other charges</w:t>
      </w:r>
    </w:p>
    <w:p w:rsidR="00316152"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Keep void times to a minimum</w:t>
      </w:r>
    </w:p>
    <w:p w:rsidR="00316152" w:rsidRPr="00504A36"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Provide Premises Management</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 xml:space="preserve">Preparation of rooms for occupation between lets - aiming to maintain high standards of accommodation </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 xml:space="preserve">Maintain a safe and secure environment for young people </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Undertake light cleaning duties, minor repairs and domestic tasks, including putting out refuse and undertaking laundry.</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Use Backup North West approved contractors for property maintenance and supply of household goods</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 xml:space="preserve">Responsible for Health, Safety and well-being off all staff, young people and visitors </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lastRenderedPageBreak/>
        <w:t>Responsible for the building - fixtures, fittings, furniture and equipment</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Ensure building is adequately cleaned and maintained and repairs reported</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Conduct regular building risk assessments, fire drills, risk assessments, accident book, food hygiene records comply with Health &amp; Safety Requirement</w:t>
      </w:r>
    </w:p>
    <w:p w:rsidR="00316152" w:rsidRPr="00F92E2B" w:rsidRDefault="00316152" w:rsidP="00316152">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Responsible for security of the premises</w:t>
      </w:r>
    </w:p>
    <w:p w:rsidR="00316152" w:rsidRPr="000F7BE2" w:rsidRDefault="00316152" w:rsidP="00316152">
      <w:pPr>
        <w:rPr>
          <w:rFonts w:asciiTheme="minorHAnsi" w:hAnsiTheme="minorHAnsi"/>
          <w:sz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Maintain Information systems</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Ensure office filing is maintained</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 xml:space="preserve">Comply with GDPR   </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Maintain accurate client and property records</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Create new files and archive old files as required</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Accurate reporting of statistics on use of service as required</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 xml:space="preserve">Daily updates to referral agencies including Leaving Care team </w:t>
      </w:r>
    </w:p>
    <w:p w:rsidR="00316152" w:rsidRPr="00504A36" w:rsidRDefault="00316152" w:rsidP="00316152">
      <w:pPr>
        <w:numPr>
          <w:ilvl w:val="0"/>
          <w:numId w:val="19"/>
        </w:numPr>
        <w:ind w:left="357" w:hanging="357"/>
        <w:rPr>
          <w:rFonts w:asciiTheme="minorHAnsi" w:hAnsiTheme="minorHAnsi" w:cstheme="minorHAnsi"/>
          <w:sz w:val="22"/>
          <w:szCs w:val="22"/>
        </w:rPr>
      </w:pPr>
      <w:r w:rsidRPr="00504A36">
        <w:rPr>
          <w:rFonts w:asciiTheme="minorHAnsi" w:hAnsiTheme="minorHAnsi" w:cstheme="minorHAnsi"/>
          <w:sz w:val="22"/>
          <w:szCs w:val="22"/>
        </w:rPr>
        <w:t>Update SASSHA system daily, alerting housing benefit of any changes</w:t>
      </w:r>
      <w:r>
        <w:rPr>
          <w:rFonts w:asciiTheme="minorHAnsi" w:hAnsiTheme="minorHAnsi" w:cstheme="minorHAnsi"/>
          <w:sz w:val="22"/>
          <w:szCs w:val="22"/>
        </w:rPr>
        <w:t>.</w:t>
      </w:r>
    </w:p>
    <w:p w:rsidR="00316152"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Flexibility</w:t>
      </w:r>
    </w:p>
    <w:p w:rsidR="00316152" w:rsidRPr="00732AF5" w:rsidRDefault="00316152" w:rsidP="00316152">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Be flexible in approach to work in order to meet the needs of our young people</w:t>
      </w:r>
    </w:p>
    <w:p w:rsidR="00316152" w:rsidRPr="00732AF5" w:rsidRDefault="00316152" w:rsidP="00316152">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Be flexi</w:t>
      </w:r>
      <w:r w:rsidR="005F5078">
        <w:rPr>
          <w:rFonts w:asciiTheme="minorHAnsi" w:hAnsiTheme="minorHAnsi" w:cstheme="minorHAnsi"/>
          <w:sz w:val="22"/>
          <w:szCs w:val="22"/>
        </w:rPr>
        <w:t>ble in approach to supporting young people</w:t>
      </w:r>
    </w:p>
    <w:p w:rsidR="00316152" w:rsidRPr="00732AF5" w:rsidRDefault="00316152" w:rsidP="00316152">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To undertake any other duties as may be requested by Backup North West Directors/ Project Manager, broadly consistent with the job description and level of the post</w:t>
      </w:r>
    </w:p>
    <w:p w:rsidR="00316152" w:rsidRPr="00504A36" w:rsidRDefault="00316152" w:rsidP="00316152">
      <w:pPr>
        <w:numPr>
          <w:ilvl w:val="0"/>
          <w:numId w:val="20"/>
        </w:numPr>
        <w:rPr>
          <w:rFonts w:asciiTheme="minorHAnsi" w:hAnsiTheme="minorHAnsi" w:cstheme="minorHAnsi"/>
          <w:sz w:val="22"/>
          <w:szCs w:val="22"/>
        </w:rPr>
      </w:pPr>
      <w:r w:rsidRPr="00504A36">
        <w:rPr>
          <w:rFonts w:asciiTheme="minorHAnsi" w:hAnsiTheme="minorHAnsi" w:cstheme="minorHAnsi"/>
          <w:sz w:val="22"/>
          <w:szCs w:val="22"/>
        </w:rPr>
        <w:t>Provide training, assistance and adequate cover for colleagues as necessary</w:t>
      </w:r>
    </w:p>
    <w:p w:rsidR="00316152" w:rsidRPr="00504A36"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Policies &amp; Legislation</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Adhere to all BACKUP systems, policies and procedures</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Take personal responsibility for the Health, Safety &amp; Welfare of the working environment, escalating issues to responsible person were necessary</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Actively follow Health &amp; safety Policy, procedures and safe systems of work</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Comply with Equality, Inclusion and Diversity policies and regulation.</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Reporting any issues linked to safeguarding vulnerable adults and/or children. </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Upholding safe and efficient working policies and practices, undertake supervision and training.  </w:t>
      </w:r>
    </w:p>
    <w:p w:rsidR="0035284E" w:rsidRDefault="0035284E">
      <w:pPr>
        <w:rPr>
          <w:rFonts w:asciiTheme="minorHAnsi" w:hAnsiTheme="minorHAnsi" w:cstheme="minorHAnsi"/>
          <w:sz w:val="22"/>
          <w:szCs w:val="22"/>
        </w:rPr>
      </w:pPr>
      <w:r>
        <w:rPr>
          <w:rFonts w:asciiTheme="minorHAnsi" w:hAnsiTheme="minorHAnsi" w:cstheme="minorHAnsi"/>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5F5E7C" w:rsidRDefault="005F5E7C" w:rsidP="00B72706">
      <w:pPr>
        <w:rPr>
          <w:rFonts w:asciiTheme="minorHAnsi" w:hAnsiTheme="minorHAnsi" w:cstheme="minorHAnsi"/>
          <w:b/>
          <w:sz w:val="22"/>
          <w:szCs w:val="22"/>
        </w:rPr>
      </w:pPr>
    </w:p>
    <w:p w:rsidR="00973D29" w:rsidRDefault="005F5E7C" w:rsidP="00B72706">
      <w:pPr>
        <w:rPr>
          <w:rFonts w:asciiTheme="minorHAnsi" w:hAnsiTheme="minorHAnsi" w:cstheme="minorHAnsi"/>
          <w:b/>
          <w:sz w:val="22"/>
          <w:szCs w:val="22"/>
        </w:rPr>
      </w:pPr>
      <w:r>
        <w:rPr>
          <w:rFonts w:asciiTheme="minorHAnsi" w:hAnsiTheme="minorHAnsi" w:cstheme="minorHAnsi"/>
          <w:b/>
          <w:sz w:val="22"/>
          <w:szCs w:val="22"/>
        </w:rPr>
        <w:t xml:space="preserve">The following </w:t>
      </w:r>
      <w:r w:rsidR="001014A7">
        <w:rPr>
          <w:rFonts w:asciiTheme="minorHAnsi" w:hAnsiTheme="minorHAnsi" w:cstheme="minorHAnsi"/>
          <w:b/>
          <w:sz w:val="22"/>
          <w:szCs w:val="22"/>
        </w:rPr>
        <w:t>requirements will be assessed by what has been written on the Application Form</w:t>
      </w:r>
      <w:r w:rsidR="000F57DD">
        <w:rPr>
          <w:rFonts w:asciiTheme="minorHAnsi" w:hAnsiTheme="minorHAnsi" w:cstheme="minorHAnsi"/>
          <w:b/>
          <w:sz w:val="22"/>
          <w:szCs w:val="22"/>
        </w:rPr>
        <w:t xml:space="preserve"> (only those meeting all of the Essential Requirements will be </w:t>
      </w:r>
      <w:r w:rsidR="00F9370A">
        <w:rPr>
          <w:rFonts w:asciiTheme="minorHAnsi" w:hAnsiTheme="minorHAnsi" w:cstheme="minorHAnsi"/>
          <w:b/>
          <w:sz w:val="22"/>
          <w:szCs w:val="22"/>
        </w:rPr>
        <w:t>invited to interview</w:t>
      </w:r>
      <w:r w:rsidR="001014A7">
        <w:rPr>
          <w:rFonts w:asciiTheme="minorHAnsi" w:hAnsiTheme="minorHAnsi" w:cstheme="minorHAnsi"/>
          <w:b/>
          <w:sz w:val="22"/>
          <w:szCs w:val="22"/>
        </w:rPr>
        <w:t>:</w:t>
      </w:r>
    </w:p>
    <w:p w:rsidR="005F5E7C" w:rsidRDefault="005F5E7C" w:rsidP="00B72706">
      <w:pPr>
        <w:rPr>
          <w:rFonts w:asciiTheme="minorHAnsi" w:hAnsiTheme="minorHAnsi" w:cstheme="minorHAnsi"/>
          <w:b/>
          <w:sz w:val="22"/>
          <w:szCs w:val="22"/>
        </w:rPr>
      </w:pPr>
    </w:p>
    <w:p w:rsidR="001014A7" w:rsidRDefault="001014A7" w:rsidP="00B72706">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B72706" w:rsidRPr="00504A36" w:rsidTr="00F9370A">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B72706" w:rsidRPr="00504A36" w:rsidRDefault="00B72706" w:rsidP="00486956">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B72706" w:rsidRPr="00504A36" w:rsidRDefault="00B72706" w:rsidP="003F16A4">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sidR="003F16A4">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sidR="003F16A4">
              <w:rPr>
                <w:rFonts w:asciiTheme="minorHAnsi" w:hAnsiTheme="minorHAnsi" w:cstheme="minorHAnsi"/>
                <w:b/>
                <w:bCs/>
                <w:sz w:val="22"/>
                <w:szCs w:val="22"/>
              </w:rPr>
              <w:t xml:space="preserve"> (A)</w:t>
            </w:r>
            <w:r w:rsidR="00504A36">
              <w:rPr>
                <w:rFonts w:asciiTheme="minorHAnsi" w:hAnsiTheme="minorHAnsi" w:cstheme="minorHAnsi"/>
                <w:b/>
                <w:bCs/>
                <w:sz w:val="22"/>
                <w:szCs w:val="22"/>
              </w:rPr>
              <w:t>, Test</w:t>
            </w:r>
            <w:r w:rsidR="003F16A4">
              <w:rPr>
                <w:rFonts w:asciiTheme="minorHAnsi" w:hAnsiTheme="minorHAnsi" w:cstheme="minorHAnsi"/>
                <w:b/>
                <w:bCs/>
                <w:sz w:val="22"/>
                <w:szCs w:val="22"/>
              </w:rPr>
              <w:t xml:space="preserve"> (T)</w:t>
            </w:r>
            <w:r w:rsidRPr="00504A36">
              <w:rPr>
                <w:rFonts w:asciiTheme="minorHAnsi" w:hAnsiTheme="minorHAnsi" w:cstheme="minorHAnsi"/>
                <w:b/>
                <w:bCs/>
                <w:sz w:val="22"/>
                <w:szCs w:val="22"/>
              </w:rPr>
              <w:t xml:space="preserve"> or Interview </w:t>
            </w:r>
            <w:r w:rsidR="003F16A4">
              <w:rPr>
                <w:rFonts w:asciiTheme="minorHAnsi" w:hAnsiTheme="minorHAnsi" w:cstheme="minorHAnsi"/>
                <w:b/>
                <w:bCs/>
                <w:sz w:val="22"/>
                <w:szCs w:val="22"/>
              </w:rPr>
              <w:t>(I</w:t>
            </w:r>
            <w:proofErr w:type="gramStart"/>
            <w:r w:rsidR="003F16A4">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B72706" w:rsidRPr="00504A36" w:rsidRDefault="00B72706" w:rsidP="003F16A4">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B72706" w:rsidRPr="00504A36" w:rsidTr="00F9370A">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B72706"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B72706" w:rsidRPr="00504A36" w:rsidRDefault="00B72706" w:rsidP="00486956">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F55661" w:rsidRPr="00504A3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tc>
        <w:tc>
          <w:tcPr>
            <w:tcW w:w="1842" w:type="dxa"/>
            <w:tcBorders>
              <w:left w:val="nil"/>
              <w:bottom w:val="single" w:sz="4" w:space="0" w:color="auto"/>
              <w:right w:val="single" w:sz="4" w:space="0" w:color="auto"/>
            </w:tcBorders>
            <w:shd w:val="clear" w:color="auto" w:fill="F4B083" w:themeFill="accent2" w:themeFillTint="99"/>
            <w:noWrap/>
            <w:vAlign w:val="bottom"/>
          </w:tcPr>
          <w:p w:rsidR="00B72706" w:rsidRPr="00504A3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Degree or equivalent relevant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25289C"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35284E" w:rsidRPr="00392CF2"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35284E" w:rsidRPr="00392CF2" w:rsidRDefault="0035284E" w:rsidP="00486956">
            <w:pPr>
              <w:spacing w:before="60" w:after="60"/>
              <w:rPr>
                <w:rFonts w:asciiTheme="minorHAnsi" w:hAnsiTheme="minorHAnsi" w:cstheme="minorHAnsi"/>
                <w:color w:val="1C1E21"/>
                <w:sz w:val="22"/>
                <w:szCs w:val="22"/>
                <w:shd w:val="clear" w:color="auto" w:fill="FFFFFF"/>
              </w:rPr>
            </w:pPr>
            <w:r w:rsidRPr="00392CF2">
              <w:rPr>
                <w:rFonts w:asciiTheme="minorHAnsi" w:hAnsiTheme="minorHAnsi" w:cstheme="minorHAnsi"/>
                <w:color w:val="1C1E21"/>
                <w:sz w:val="22"/>
                <w:szCs w:val="22"/>
                <w:shd w:val="clear" w:color="auto" w:fill="FFFFFF"/>
              </w:rPr>
              <w:t>Minimum 2 GCSE (or equivalent) qualifications graded C or above, in English and Maths</w:t>
            </w:r>
          </w:p>
        </w:tc>
        <w:tc>
          <w:tcPr>
            <w:tcW w:w="2282" w:type="dxa"/>
            <w:gridSpan w:val="2"/>
            <w:tcBorders>
              <w:top w:val="single" w:sz="4" w:space="0" w:color="auto"/>
              <w:left w:val="single" w:sz="4" w:space="0" w:color="auto"/>
              <w:bottom w:val="single" w:sz="4" w:space="0" w:color="auto"/>
              <w:right w:val="single" w:sz="4" w:space="0" w:color="auto"/>
            </w:tcBorders>
          </w:tcPr>
          <w:p w:rsidR="0035284E" w:rsidRPr="00392CF2" w:rsidRDefault="0035284E" w:rsidP="00486956">
            <w:pPr>
              <w:spacing w:before="60" w:after="60"/>
              <w:jc w:val="center"/>
              <w:rPr>
                <w:rFonts w:asciiTheme="minorHAnsi" w:hAnsiTheme="minorHAnsi" w:cstheme="minorHAnsi"/>
                <w:sz w:val="22"/>
                <w:szCs w:val="22"/>
              </w:rPr>
            </w:pPr>
            <w:r w:rsidRPr="00392CF2">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84E" w:rsidRPr="00392CF2" w:rsidRDefault="00392CF2"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84E" w:rsidRPr="00392CF2" w:rsidRDefault="0035284E" w:rsidP="00486956">
            <w:pPr>
              <w:spacing w:before="60" w:after="60"/>
              <w:jc w:val="center"/>
              <w:rPr>
                <w:rFonts w:asciiTheme="minorHAnsi" w:hAnsiTheme="minorHAnsi" w:cstheme="minorHAnsi"/>
                <w:sz w:val="22"/>
                <w:szCs w:val="22"/>
              </w:rPr>
            </w:pP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Professional related qualification NVQ3</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Safe Manual Handling certificate</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Food Hygiene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Appointed first aid certificate 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F57FD2"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B72706" w:rsidRPr="00504A36" w:rsidRDefault="00B72706"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An Enhanced DBS Check is needed for this role - this will be carried out by BACKUP before appointment.</w:t>
            </w:r>
          </w:p>
        </w:tc>
      </w:tr>
      <w:tr w:rsidR="00B72706"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B72706" w:rsidRDefault="00B72706" w:rsidP="00486956">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p w:rsidR="003F16A4" w:rsidRPr="00504A36" w:rsidRDefault="003F16A4" w:rsidP="00486956">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B72706" w:rsidRPr="00504A36" w:rsidRDefault="003F16A4" w:rsidP="00486956">
            <w:pPr>
              <w:spacing w:before="60" w:after="60"/>
              <w:jc w:val="center"/>
              <w:rPr>
                <w:rFonts w:asciiTheme="minorHAnsi" w:hAnsiTheme="minorHAnsi" w:cstheme="minorHAnsi"/>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1418" w:type="dxa"/>
            <w:tcBorders>
              <w:top w:val="single" w:sz="4" w:space="0" w:color="auto"/>
              <w:left w:val="nil"/>
              <w:bottom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 w:val="22"/>
                <w:szCs w:val="22"/>
              </w:rPr>
            </w:pPr>
            <w:proofErr w:type="gramStart"/>
            <w:r w:rsidRPr="003F16A4">
              <w:rPr>
                <w:rFonts w:asciiTheme="minorHAnsi" w:hAnsiTheme="minorHAnsi" w:cstheme="minorHAnsi"/>
                <w:b/>
                <w:bCs/>
                <w:sz w:val="22"/>
                <w:szCs w:val="22"/>
              </w:rPr>
              <w:t>Essential ?</w:t>
            </w:r>
            <w:proofErr w:type="gramEnd"/>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 w:val="22"/>
                <w:szCs w:val="22"/>
              </w:rPr>
            </w:pPr>
            <w:proofErr w:type="gramStart"/>
            <w:r w:rsidRPr="003F16A4">
              <w:rPr>
                <w:rFonts w:asciiTheme="minorHAnsi" w:hAnsiTheme="minorHAnsi" w:cstheme="minorHAnsi"/>
                <w:b/>
                <w:bCs/>
                <w:sz w:val="22"/>
                <w:szCs w:val="22"/>
              </w:rPr>
              <w:t>Desirable ?</w:t>
            </w:r>
            <w:proofErr w:type="gramEnd"/>
          </w:p>
        </w:tc>
      </w:tr>
      <w:tr w:rsidR="00B72706"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72706" w:rsidRPr="005F5E7C" w:rsidRDefault="00035AB5" w:rsidP="00F9370A">
            <w:pPr>
              <w:spacing w:before="60" w:after="60"/>
              <w:rPr>
                <w:rFonts w:asciiTheme="minorHAnsi" w:hAnsiTheme="minorHAnsi" w:cstheme="minorHAnsi"/>
                <w:sz w:val="22"/>
                <w:szCs w:val="22"/>
              </w:rPr>
            </w:pPr>
            <w:r w:rsidRPr="005F5E7C">
              <w:rPr>
                <w:rFonts w:asciiTheme="minorHAnsi" w:hAnsiTheme="minorHAnsi" w:cstheme="minorHAnsi"/>
                <w:szCs w:val="22"/>
              </w:rPr>
              <w:t>Minimum of 1 years’ experience of working within a similar setting</w:t>
            </w:r>
            <w:r>
              <w:rPr>
                <w:rFonts w:asciiTheme="minorHAnsi" w:hAnsiTheme="minorHAnsi" w:cstheme="minorHAnsi"/>
                <w:szCs w:val="22"/>
              </w:rPr>
              <w:t xml:space="preserve">, or role with vulnerable young people (full-time equivalent) – </w:t>
            </w:r>
            <w:r w:rsidRPr="007A0075">
              <w:rPr>
                <w:rFonts w:asciiTheme="minorHAnsi" w:hAnsiTheme="minorHAnsi" w:cstheme="minorHAnsi"/>
                <w:b/>
                <w:i/>
                <w:szCs w:val="22"/>
              </w:rPr>
              <w:t>please refer to the groups listed within our Purpose</w:t>
            </w:r>
            <w:r>
              <w:rPr>
                <w:rFonts w:asciiTheme="minorHAnsi" w:hAnsiTheme="minorHAnsi" w:cstheme="minorHAnsi"/>
                <w:szCs w:val="22"/>
              </w:rPr>
              <w:t>.</w:t>
            </w:r>
          </w:p>
        </w:tc>
        <w:tc>
          <w:tcPr>
            <w:tcW w:w="2268" w:type="dxa"/>
            <w:tcBorders>
              <w:top w:val="nil"/>
              <w:left w:val="nil"/>
              <w:bottom w:val="single" w:sz="4" w:space="0" w:color="auto"/>
              <w:right w:val="single" w:sz="4" w:space="0" w:color="auto"/>
            </w:tcBorders>
            <w:shd w:val="clear" w:color="auto" w:fill="auto"/>
            <w:noWrap/>
            <w:vAlign w:val="center"/>
          </w:tcPr>
          <w:p w:rsidR="00B72706" w:rsidRPr="005F5E7C" w:rsidRDefault="00504A36" w:rsidP="00486956">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72706" w:rsidRPr="005F5E7C" w:rsidRDefault="00B72706" w:rsidP="00486956">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Experience of enabling change and managing positive outcomes for young people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 w:val="22"/>
                <w:szCs w:val="22"/>
              </w:rPr>
            </w:pPr>
          </w:p>
        </w:tc>
      </w:tr>
      <w:tr w:rsidR="003F16A4"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3F16A4" w:rsidRDefault="003F16A4" w:rsidP="00A03150">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lastRenderedPageBreak/>
              <w:t xml:space="preserve">Knowledge / Work Experience / Skills contd., </w:t>
            </w:r>
          </w:p>
          <w:p w:rsidR="003F16A4" w:rsidRPr="00504A36" w:rsidRDefault="003F16A4" w:rsidP="00A03150">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3F16A4" w:rsidRPr="00504A36" w:rsidRDefault="003F16A4" w:rsidP="00A03150">
            <w:pPr>
              <w:spacing w:before="60" w:after="60"/>
              <w:jc w:val="center"/>
              <w:rPr>
                <w:rFonts w:asciiTheme="minorHAnsi" w:hAnsiTheme="minorHAnsi" w:cstheme="minorHAnsi"/>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1418" w:type="dxa"/>
            <w:tcBorders>
              <w:top w:val="single" w:sz="4" w:space="0" w:color="auto"/>
              <w:left w:val="nil"/>
              <w:bottom w:val="single" w:sz="4" w:space="0" w:color="auto"/>
            </w:tcBorders>
            <w:shd w:val="clear" w:color="auto" w:fill="F4B083" w:themeFill="accent2" w:themeFillTint="99"/>
            <w:noWrap/>
            <w:vAlign w:val="center"/>
          </w:tcPr>
          <w:p w:rsidR="003F16A4" w:rsidRPr="003F16A4" w:rsidRDefault="003F16A4" w:rsidP="00A03150">
            <w:pPr>
              <w:spacing w:before="60" w:after="60"/>
              <w:jc w:val="center"/>
              <w:rPr>
                <w:rFonts w:asciiTheme="minorHAnsi" w:hAnsiTheme="minorHAnsi" w:cstheme="minorHAnsi"/>
                <w:b/>
                <w:bCs/>
                <w:sz w:val="22"/>
                <w:szCs w:val="22"/>
              </w:rPr>
            </w:pPr>
            <w:proofErr w:type="gramStart"/>
            <w:r w:rsidRPr="003F16A4">
              <w:rPr>
                <w:rFonts w:asciiTheme="minorHAnsi" w:hAnsiTheme="minorHAnsi" w:cstheme="minorHAnsi"/>
                <w:b/>
                <w:bCs/>
                <w:sz w:val="22"/>
                <w:szCs w:val="22"/>
              </w:rPr>
              <w:t>Essential ?</w:t>
            </w:r>
            <w:proofErr w:type="gramEnd"/>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3F16A4" w:rsidRPr="003F16A4" w:rsidRDefault="003F16A4" w:rsidP="00A03150">
            <w:pPr>
              <w:spacing w:before="60" w:after="60"/>
              <w:jc w:val="center"/>
              <w:rPr>
                <w:rFonts w:asciiTheme="minorHAnsi" w:hAnsiTheme="minorHAnsi" w:cstheme="minorHAnsi"/>
                <w:b/>
                <w:bCs/>
                <w:sz w:val="22"/>
                <w:szCs w:val="22"/>
              </w:rPr>
            </w:pPr>
            <w:proofErr w:type="gramStart"/>
            <w:r w:rsidRPr="003F16A4">
              <w:rPr>
                <w:rFonts w:asciiTheme="minorHAnsi" w:hAnsiTheme="minorHAnsi" w:cstheme="minorHAnsi"/>
                <w:b/>
                <w:bCs/>
                <w:sz w:val="22"/>
                <w:szCs w:val="22"/>
              </w:rPr>
              <w:t>Desirable ?</w:t>
            </w:r>
            <w:proofErr w:type="gramEnd"/>
          </w:p>
        </w:tc>
      </w:tr>
      <w:tr w:rsidR="00101C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01CDD" w:rsidRPr="005F5E7C" w:rsidRDefault="00101CDD"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Experience working directly with young, disadvantaged or vulnerable young people</w:t>
            </w:r>
          </w:p>
        </w:tc>
        <w:tc>
          <w:tcPr>
            <w:tcW w:w="2268" w:type="dxa"/>
            <w:tcBorders>
              <w:top w:val="nil"/>
              <w:left w:val="nil"/>
              <w:bottom w:val="single" w:sz="4" w:space="0" w:color="auto"/>
              <w:right w:val="single" w:sz="4" w:space="0" w:color="auto"/>
            </w:tcBorders>
            <w:shd w:val="clear" w:color="auto" w:fill="auto"/>
            <w:noWrap/>
            <w:vAlign w:val="center"/>
          </w:tcPr>
          <w:p w:rsidR="00101CDD" w:rsidRPr="005F5E7C" w:rsidRDefault="00101C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101CDD" w:rsidRPr="005F5E7C" w:rsidRDefault="00101CDD"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101CDD" w:rsidRPr="00504A36" w:rsidRDefault="00101CDD" w:rsidP="00BD1B23">
            <w:pPr>
              <w:spacing w:before="60" w:after="60"/>
              <w:jc w:val="center"/>
              <w:rPr>
                <w:rFonts w:asciiTheme="minorHAnsi" w:hAnsiTheme="minorHAnsi" w:cstheme="minorHAnsi"/>
                <w:sz w:val="22"/>
                <w:szCs w:val="22"/>
              </w:rPr>
            </w:pPr>
          </w:p>
        </w:tc>
      </w:tr>
      <w:tr w:rsidR="00F77633"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F77633" w:rsidRPr="00504A36" w:rsidRDefault="00F77633" w:rsidP="00F9370A">
            <w:pPr>
              <w:spacing w:before="60" w:after="60"/>
              <w:rPr>
                <w:rFonts w:asciiTheme="minorHAnsi" w:hAnsiTheme="minorHAnsi" w:cstheme="minorHAnsi"/>
                <w:sz w:val="22"/>
                <w:szCs w:val="22"/>
              </w:rPr>
            </w:pPr>
            <w:r>
              <w:rPr>
                <w:rFonts w:asciiTheme="minorHAnsi" w:hAnsiTheme="minorHAnsi" w:cstheme="minorHAnsi"/>
                <w:sz w:val="22"/>
                <w:szCs w:val="22"/>
              </w:rPr>
              <w:t>Experience of working with young parents and their babies</w:t>
            </w:r>
          </w:p>
        </w:tc>
        <w:tc>
          <w:tcPr>
            <w:tcW w:w="2268" w:type="dxa"/>
            <w:tcBorders>
              <w:top w:val="nil"/>
              <w:left w:val="nil"/>
              <w:bottom w:val="single" w:sz="4" w:space="0" w:color="auto"/>
              <w:right w:val="single" w:sz="4" w:space="0" w:color="auto"/>
            </w:tcBorders>
            <w:shd w:val="clear" w:color="auto" w:fill="auto"/>
            <w:noWrap/>
            <w:vAlign w:val="center"/>
          </w:tcPr>
          <w:p w:rsidR="00F77633" w:rsidRDefault="00F77633"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F77633" w:rsidRPr="00504A36" w:rsidRDefault="00F77633" w:rsidP="00BD1B23">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F77633" w:rsidRPr="00504A36" w:rsidRDefault="00F77633"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F4BB4">
            <w:pPr>
              <w:spacing w:before="60" w:after="60"/>
              <w:rPr>
                <w:rFonts w:asciiTheme="minorHAnsi" w:hAnsiTheme="minorHAnsi" w:cstheme="minorHAnsi"/>
                <w:sz w:val="22"/>
                <w:szCs w:val="22"/>
              </w:rPr>
            </w:pPr>
            <w:r w:rsidRPr="00504A36">
              <w:rPr>
                <w:rFonts w:asciiTheme="minorHAnsi" w:hAnsiTheme="minorHAnsi" w:cstheme="minorHAnsi"/>
                <w:sz w:val="22"/>
                <w:szCs w:val="22"/>
              </w:rPr>
              <w:t>Experience of working with (young) people in crisis</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the causes and effects of homelessness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8234A8"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welfare benefits and housing benefits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504A36"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Excellent written and verbal communication skills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p>
        </w:tc>
      </w:tr>
      <w:tr w:rsidR="00B72706" w:rsidRPr="00504A36" w:rsidTr="00F9370A">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B72706" w:rsidRDefault="00B72706" w:rsidP="00486956">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3F16A4" w:rsidRPr="00504A36" w:rsidRDefault="003F16A4" w:rsidP="00486956">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B72706" w:rsidRPr="00504A36" w:rsidRDefault="003F16A4" w:rsidP="003F16A4">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F55661" w:rsidRPr="00504A36" w:rsidRDefault="00F55661" w:rsidP="00486956">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F55661" w:rsidRPr="00504A36" w:rsidRDefault="00F55661" w:rsidP="00486956">
            <w:pPr>
              <w:spacing w:after="60"/>
              <w:rPr>
                <w:rFonts w:asciiTheme="minorHAnsi" w:hAnsiTheme="minorHAnsi" w:cstheme="minorHAnsi"/>
                <w:b/>
                <w:bCs/>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work under pressure and to tight deadlines</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color w:val="000000"/>
                <w:sz w:val="22"/>
                <w:szCs w:val="22"/>
              </w:rPr>
            </w:pPr>
            <w:r w:rsidRPr="00504A36">
              <w:rPr>
                <w:rFonts w:asciiTheme="minorHAnsi" w:hAnsiTheme="minorHAnsi" w:cstheme="minorHAnsi"/>
                <w:color w:val="000000"/>
                <w:sz w:val="22"/>
                <w:szCs w:val="22"/>
              </w:rPr>
              <w:t>Reacts to changes well, inclined to respond quickly and resourcefully</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participate in in-service training and attend meetings outside normal working hours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DA1" w:rsidRPr="00504A36" w:rsidRDefault="00504A36"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441839" w:rsidRPr="00504A36"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441839" w:rsidRPr="00504A36" w:rsidRDefault="00441839" w:rsidP="00BD1B23">
            <w:pPr>
              <w:spacing w:before="60" w:after="60"/>
              <w:rPr>
                <w:rFonts w:asciiTheme="minorHAnsi" w:hAnsiTheme="minorHAnsi" w:cstheme="minorHAnsi"/>
                <w:sz w:val="22"/>
                <w:szCs w:val="22"/>
              </w:rPr>
            </w:pPr>
            <w:r w:rsidRPr="00504A36">
              <w:rPr>
                <w:rFonts w:asciiTheme="minorHAnsi" w:hAnsiTheme="minorHAnsi" w:cstheme="minorHAnsi"/>
                <w:sz w:val="22"/>
                <w:szCs w:val="22"/>
              </w:rPr>
              <w:t>Ability to mediate and diffuse challenging situations</w:t>
            </w:r>
          </w:p>
        </w:tc>
        <w:tc>
          <w:tcPr>
            <w:tcW w:w="2268" w:type="dxa"/>
            <w:shd w:val="clear" w:color="auto" w:fill="auto"/>
          </w:tcPr>
          <w:p w:rsidR="00441839" w:rsidRPr="00504A36" w:rsidRDefault="00441839"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441839" w:rsidRPr="00504A36" w:rsidRDefault="00441839"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441839" w:rsidRPr="00504A36" w:rsidRDefault="00441839" w:rsidP="00BD1B23">
            <w:pPr>
              <w:spacing w:before="60" w:after="60"/>
              <w:jc w:val="center"/>
              <w:rPr>
                <w:rFonts w:asciiTheme="minorHAnsi" w:hAnsiTheme="minorHAnsi" w:cstheme="minorHAnsi"/>
                <w:sz w:val="22"/>
                <w:szCs w:val="22"/>
              </w:rPr>
            </w:pPr>
          </w:p>
        </w:tc>
      </w:tr>
      <w:tr w:rsidR="00487DA2" w:rsidRPr="00504A36"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7DA2" w:rsidRPr="00504A36" w:rsidRDefault="00487DA2" w:rsidP="00BD1B23">
            <w:pPr>
              <w:spacing w:before="60" w:after="60"/>
              <w:rPr>
                <w:rFonts w:asciiTheme="minorHAnsi" w:hAnsiTheme="minorHAnsi" w:cstheme="minorHAnsi"/>
                <w:sz w:val="22"/>
                <w:szCs w:val="22"/>
              </w:rPr>
            </w:pPr>
            <w:r w:rsidRPr="00504A36">
              <w:rPr>
                <w:rFonts w:asciiTheme="minorHAnsi" w:hAnsiTheme="minorHAnsi" w:cstheme="minorHAnsi"/>
                <w:sz w:val="22"/>
                <w:szCs w:val="22"/>
              </w:rPr>
              <w:t xml:space="preserve">Commitment to the charity ethos and its values. This includes being willing to promote the charitable activities (fundraising and promotional opportunities.)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7DA2" w:rsidRPr="00504A36" w:rsidRDefault="00487DA2"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DA2" w:rsidRPr="00504A36" w:rsidRDefault="00487DA2"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487DA2" w:rsidRPr="00504A36" w:rsidRDefault="00487DA2" w:rsidP="00BD1B23">
            <w:pPr>
              <w:spacing w:before="60" w:after="60"/>
              <w:jc w:val="center"/>
              <w:rPr>
                <w:rFonts w:asciiTheme="minorHAnsi" w:hAnsiTheme="minorHAnsi" w:cstheme="minorHAnsi"/>
                <w:sz w:val="22"/>
                <w:szCs w:val="22"/>
              </w:rPr>
            </w:pPr>
          </w:p>
        </w:tc>
      </w:tr>
    </w:tbl>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at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5F5E7C" w:rsidRPr="00504A36" w:rsidRDefault="005F5E7C" w:rsidP="00BD1B23">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5F5E7C" w:rsidRPr="00504A36" w:rsidRDefault="005F5E7C" w:rsidP="00BD1B23">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5F5E7C" w:rsidRPr="00504A36" w:rsidRDefault="005F5E7C" w:rsidP="00BD1B23">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p w:rsidR="005F5E7C" w:rsidRPr="00504A36" w:rsidRDefault="005F5E7C" w:rsidP="00BD1B23">
            <w:pPr>
              <w:spacing w:after="60"/>
              <w:rPr>
                <w:rFonts w:asciiTheme="minorHAnsi" w:hAnsiTheme="minorHAnsi" w:cstheme="minorHAnsi"/>
                <w:b/>
                <w:bCs/>
                <w:sz w:val="22"/>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5F5E7C" w:rsidRPr="00504A36"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5F5E7C" w:rsidRPr="00504A36"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tc>
        <w:tc>
          <w:tcPr>
            <w:tcW w:w="1842" w:type="dxa"/>
            <w:tcBorders>
              <w:left w:val="nil"/>
              <w:bottom w:val="single" w:sz="4" w:space="0" w:color="auto"/>
              <w:right w:val="single" w:sz="4" w:space="0" w:color="auto"/>
            </w:tcBorders>
            <w:shd w:val="clear" w:color="auto" w:fill="A8D08D" w:themeFill="accent6" w:themeFillTint="99"/>
            <w:noWrap/>
            <w:vAlign w:val="bottom"/>
          </w:tcPr>
          <w:p w:rsidR="005F5E7C" w:rsidRPr="00504A36"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F9370A">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 xml:space="preserve">Knowledge &amp; awareness of safeguarding </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Ability to work in own initiative</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Knowledge of cash handling, financial recording, budgeting</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Ability to undertake cleaning and domestic duties</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5F5E7C" w:rsidRPr="00504A36" w:rsidRDefault="005F5E7C"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5F5E7C"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F55661" w:rsidRPr="00504A36" w:rsidRDefault="00F55661"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5F5E7C"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F55661" w:rsidRPr="00504A36" w:rsidRDefault="00F55661" w:rsidP="00BD1B23">
            <w:pPr>
              <w:spacing w:after="60"/>
              <w:rPr>
                <w:rFonts w:asciiTheme="minorHAnsi" w:hAnsiTheme="minorHAnsi" w:cstheme="minorHAnsi"/>
                <w:b/>
                <w:bCs/>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Active commitment to helping young people (age 16-25 years)</w:t>
            </w:r>
          </w:p>
        </w:tc>
        <w:tc>
          <w:tcPr>
            <w:tcW w:w="2268" w:type="dxa"/>
            <w:shd w:val="clear" w:color="auto" w:fill="auto"/>
          </w:tcPr>
          <w:p w:rsidR="005F5E7C" w:rsidRPr="00504A36" w:rsidRDefault="005F5E7C" w:rsidP="00BD1B23">
            <w:pPr>
              <w:spacing w:before="20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Demonstrate high levels of integrity, can do attitude &amp; practical approach</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 xml:space="preserve">Excellent interpersonal skills, in particular ability to develop relationship of trust with young people  </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Ability to encourage and develop participation</w:t>
            </w:r>
            <w:r w:rsidR="000F57DD">
              <w:rPr>
                <w:rFonts w:asciiTheme="minorHAnsi" w:hAnsiTheme="minorHAnsi" w:cstheme="minorHAnsi"/>
                <w:bCs/>
                <w:sz w:val="22"/>
                <w:szCs w:val="22"/>
              </w:rPr>
              <w:t xml:space="preserve"> by young people</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Enthusiastic, caring &amp; non- judgemental approach</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 xml:space="preserve">Effective time management </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0F57DD" w:rsidRDefault="000F57DD">
      <w:r>
        <w:br w:type="page"/>
      </w:r>
    </w:p>
    <w:tbl>
      <w:tblPr>
        <w:tblW w:w="14884" w:type="dxa"/>
        <w:tblInd w:w="-34" w:type="dxa"/>
        <w:tblLook w:val="0000" w:firstRow="0" w:lastRow="0" w:firstColumn="0" w:lastColumn="0" w:noHBand="0" w:noVBand="0"/>
      </w:tblPr>
      <w:tblGrid>
        <w:gridCol w:w="9356"/>
        <w:gridCol w:w="2268"/>
        <w:gridCol w:w="1418"/>
        <w:gridCol w:w="1842"/>
      </w:tblGrid>
      <w:tr w:rsidR="000F57DD" w:rsidRPr="00504A36" w:rsidTr="00BD1B23">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0F57DD" w:rsidRDefault="000F57DD"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lastRenderedPageBreak/>
              <w:t>Personal Skills / Attributes</w:t>
            </w:r>
            <w:r>
              <w:rPr>
                <w:rFonts w:asciiTheme="minorHAnsi" w:hAnsiTheme="minorHAnsi" w:cstheme="minorHAnsi"/>
                <w:b/>
                <w:sz w:val="22"/>
                <w:szCs w:val="22"/>
              </w:rPr>
              <w:t xml:space="preserve"> contd.,</w:t>
            </w:r>
          </w:p>
          <w:p w:rsidR="000F57DD" w:rsidRPr="00504A36" w:rsidRDefault="000F57DD"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0F57DD" w:rsidRPr="00504A36" w:rsidRDefault="000F57DD"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0F57DD" w:rsidRPr="00504A36" w:rsidRDefault="000F57DD"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0F57DD" w:rsidRPr="00504A36" w:rsidRDefault="000F57DD" w:rsidP="00BD1B23">
            <w:pPr>
              <w:spacing w:after="60"/>
              <w:rPr>
                <w:rFonts w:asciiTheme="minorHAnsi" w:hAnsiTheme="minorHAnsi" w:cstheme="minorHAnsi"/>
                <w:b/>
                <w:bCs/>
                <w:sz w:val="22"/>
                <w:szCs w:val="22"/>
              </w:rPr>
            </w:pPr>
          </w:p>
        </w:tc>
      </w:tr>
      <w:tr w:rsidR="00392CF2" w:rsidRPr="00392CF2"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392CF2" w:rsidRPr="00392CF2" w:rsidRDefault="00392CF2" w:rsidP="00F9370A">
            <w:pPr>
              <w:spacing w:before="60" w:after="60"/>
              <w:rPr>
                <w:rFonts w:asciiTheme="minorHAnsi" w:hAnsiTheme="minorHAnsi" w:cstheme="minorHAnsi"/>
                <w:sz w:val="22"/>
                <w:szCs w:val="22"/>
              </w:rPr>
            </w:pPr>
            <w:r w:rsidRPr="00392CF2">
              <w:rPr>
                <w:rFonts w:asciiTheme="minorHAnsi" w:hAnsiTheme="minorHAnsi" w:cstheme="minorHAnsi"/>
                <w:sz w:val="22"/>
                <w:szCs w:val="22"/>
              </w:rPr>
              <w:t>Ability to communicate at all levels and gain rapport with others quickly and easily</w:t>
            </w:r>
          </w:p>
        </w:tc>
        <w:tc>
          <w:tcPr>
            <w:tcW w:w="2268" w:type="dxa"/>
            <w:shd w:val="clear" w:color="auto" w:fill="auto"/>
          </w:tcPr>
          <w:p w:rsidR="00392CF2" w:rsidRPr="00392CF2" w:rsidRDefault="00392CF2" w:rsidP="00BD1B23">
            <w:pPr>
              <w:spacing w:before="60" w:after="60"/>
              <w:jc w:val="center"/>
              <w:rPr>
                <w:rFonts w:asciiTheme="minorHAnsi" w:hAnsiTheme="minorHAnsi" w:cstheme="minorHAnsi"/>
                <w:sz w:val="22"/>
                <w:szCs w:val="22"/>
              </w:rPr>
            </w:pPr>
            <w:r w:rsidRPr="00392CF2">
              <w:rPr>
                <w:rFonts w:asciiTheme="minorHAnsi" w:hAnsiTheme="minorHAnsi" w:cstheme="minorHAnsi"/>
                <w:sz w:val="22"/>
                <w:szCs w:val="22"/>
              </w:rPr>
              <w:t>I</w:t>
            </w:r>
          </w:p>
        </w:tc>
        <w:tc>
          <w:tcPr>
            <w:tcW w:w="1418" w:type="dxa"/>
            <w:shd w:val="clear" w:color="auto" w:fill="auto"/>
            <w:noWrap/>
            <w:vAlign w:val="center"/>
          </w:tcPr>
          <w:p w:rsidR="00392CF2" w:rsidRPr="00392CF2" w:rsidRDefault="00392CF2" w:rsidP="00BD1B23">
            <w:pPr>
              <w:spacing w:before="60" w:after="60"/>
              <w:jc w:val="center"/>
              <w:rPr>
                <w:rFonts w:asciiTheme="minorHAnsi" w:hAnsiTheme="minorHAnsi" w:cstheme="minorHAnsi"/>
                <w:sz w:val="22"/>
                <w:szCs w:val="22"/>
              </w:rPr>
            </w:pPr>
            <w:r w:rsidRPr="00392CF2">
              <w:rPr>
                <w:rFonts w:asciiTheme="minorHAnsi" w:hAnsiTheme="minorHAnsi" w:cstheme="minorHAnsi"/>
                <w:sz w:val="22"/>
                <w:szCs w:val="22"/>
              </w:rPr>
              <w:t>√</w:t>
            </w:r>
          </w:p>
        </w:tc>
        <w:tc>
          <w:tcPr>
            <w:tcW w:w="1842" w:type="dxa"/>
            <w:shd w:val="clear" w:color="auto" w:fill="auto"/>
            <w:noWrap/>
            <w:vAlign w:val="center"/>
          </w:tcPr>
          <w:p w:rsidR="00392CF2" w:rsidRPr="00392CF2" w:rsidRDefault="00392CF2"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 calm, professional and methodical approach in crisis situations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adapt to a fast paced, changing environment, demonstrating an adaptable and flexible approach to circumstances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work occasional weekends, evening and public holidays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b/>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487DA2" w:rsidRDefault="00487DA2"/>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Default="005F5E7C" w:rsidP="005F5E7C">
      <w:pPr>
        <w:rPr>
          <w:rFonts w:asciiTheme="minorHAnsi" w:hAnsiTheme="minorHAnsi" w:cstheme="minorHAnsi"/>
          <w:b/>
          <w:sz w:val="22"/>
          <w:szCs w:val="22"/>
        </w:rPr>
      </w:pP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by practical tests on the day of the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5F5E7C" w:rsidRPr="00504A36" w:rsidRDefault="005F5E7C" w:rsidP="00BD1B23">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5F5E7C" w:rsidRPr="00504A36" w:rsidRDefault="005F5E7C" w:rsidP="00BD1B23">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5F5E7C" w:rsidRPr="00504A36"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5F5E7C" w:rsidRPr="00504A36"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tc>
        <w:tc>
          <w:tcPr>
            <w:tcW w:w="1842" w:type="dxa"/>
            <w:tcBorders>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Excellent IT Skills incl. Outlook,  Word, PowerPoint, Excel &amp; Access &amp; Use of SASSHA rent, referral, resident &amp; property database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C10810" w:rsidRDefault="005F5E7C" w:rsidP="00BD1B23">
            <w:pPr>
              <w:spacing w:before="60" w:after="60"/>
              <w:jc w:val="center"/>
              <w:rPr>
                <w:rFonts w:asciiTheme="minorHAnsi" w:hAnsiTheme="minorHAnsi" w:cstheme="minorHAnsi"/>
                <w:sz w:val="22"/>
                <w:szCs w:val="22"/>
              </w:rPr>
            </w:pP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C10810" w:rsidRDefault="005F5E7C" w:rsidP="00BD1B23">
            <w:pPr>
              <w:spacing w:before="60" w:after="60"/>
              <w:jc w:val="center"/>
              <w:rPr>
                <w:rFonts w:asciiTheme="minorHAnsi" w:hAnsiTheme="minorHAnsi" w:cstheme="minorHAnsi"/>
                <w:sz w:val="22"/>
                <w:szCs w:val="22"/>
              </w:rPr>
            </w:pP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5F5E7C" w:rsidRDefault="005F5E7C"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5F5E7C" w:rsidRPr="00504A36" w:rsidRDefault="005F5E7C"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(I</w:t>
            </w:r>
            <w:proofErr w:type="gramStart"/>
            <w:r>
              <w:rPr>
                <w:rFonts w:asciiTheme="minorHAnsi" w:hAnsiTheme="minorHAnsi" w:cstheme="minorHAnsi"/>
                <w:b/>
                <w:bCs/>
                <w:sz w:val="22"/>
                <w:szCs w:val="22"/>
              </w:rPr>
              <w:t xml:space="preserve">) </w:t>
            </w:r>
            <w:r w:rsidRPr="00504A36">
              <w:rPr>
                <w:rFonts w:asciiTheme="minorHAnsi" w:hAnsiTheme="minorHAnsi" w:cstheme="minorHAnsi"/>
                <w:b/>
                <w:bCs/>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5F5E7C" w:rsidRPr="00504A36" w:rsidRDefault="005F5E7C" w:rsidP="006158C0">
      <w:pPr>
        <w:rPr>
          <w:rFonts w:asciiTheme="minorHAnsi" w:hAnsiTheme="minorHAnsi" w:cstheme="minorHAnsi"/>
          <w:sz w:val="22"/>
          <w:szCs w:val="22"/>
        </w:rPr>
      </w:pPr>
    </w:p>
    <w:p w:rsidR="00D908E7" w:rsidRPr="00504A36" w:rsidRDefault="00D908E7" w:rsidP="00D908E7">
      <w:pPr>
        <w:pStyle w:val="Caption"/>
        <w:rPr>
          <w:rFonts w:asciiTheme="minorHAnsi" w:hAnsiTheme="minorHAnsi" w:cstheme="minorHAnsi"/>
          <w:sz w:val="22"/>
          <w:szCs w:val="22"/>
          <w:u w:val="none"/>
        </w:rPr>
      </w:pPr>
      <w:r w:rsidRPr="00504A36">
        <w:rPr>
          <w:rFonts w:asciiTheme="minorHAnsi" w:hAnsiTheme="minorHAnsi" w:cstheme="minorHAnsi"/>
          <w:sz w:val="22"/>
          <w:szCs w:val="22"/>
          <w:u w:val="none"/>
        </w:rPr>
        <w:t xml:space="preserve">Review </w:t>
      </w:r>
    </w:p>
    <w:p w:rsidR="00D908E7" w:rsidRPr="00504A36" w:rsidRDefault="00D908E7" w:rsidP="00D908E7">
      <w:pPr>
        <w:pStyle w:val="ListParagraph"/>
        <w:ind w:left="0"/>
        <w:rPr>
          <w:rFonts w:asciiTheme="minorHAnsi" w:hAnsiTheme="minorHAnsi" w:cstheme="minorHAnsi"/>
          <w:sz w:val="22"/>
          <w:szCs w:val="22"/>
        </w:rPr>
      </w:pPr>
      <w:r w:rsidRPr="00504A36">
        <w:rPr>
          <w:rFonts w:asciiTheme="minorHAnsi" w:hAnsiTheme="minorHAnsi" w:cstheme="minorHAnsi"/>
          <w:sz w:val="22"/>
          <w:szCs w:val="22"/>
        </w:rPr>
        <w:t xml:space="preserve">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w:t>
      </w:r>
      <w:r w:rsidR="00C4499A" w:rsidRPr="00504A36">
        <w:rPr>
          <w:rFonts w:asciiTheme="minorHAnsi" w:hAnsiTheme="minorHAnsi" w:cstheme="minorHAnsi"/>
          <w:sz w:val="22"/>
          <w:szCs w:val="22"/>
        </w:rPr>
        <w:t xml:space="preserve">Trustee Board </w:t>
      </w:r>
      <w:r w:rsidRPr="00504A36">
        <w:rPr>
          <w:rFonts w:asciiTheme="minorHAnsi" w:hAnsiTheme="minorHAnsi" w:cstheme="minorHAnsi"/>
          <w:sz w:val="22"/>
          <w:szCs w:val="22"/>
        </w:rPr>
        <w:t>will expect to revise this Job Description from time to time and will consult with the post holder at the appropriate time</w:t>
      </w:r>
      <w:r w:rsidR="00F9370A">
        <w:rPr>
          <w:rFonts w:asciiTheme="minorHAnsi" w:hAnsiTheme="minorHAnsi" w:cstheme="minorHAnsi"/>
          <w:sz w:val="22"/>
          <w:szCs w:val="22"/>
        </w:rPr>
        <w:t>.</w:t>
      </w:r>
    </w:p>
    <w:p w:rsidR="00C45304" w:rsidRDefault="00C45304" w:rsidP="00C45304">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992"/>
        <w:gridCol w:w="3685"/>
        <w:gridCol w:w="838"/>
        <w:gridCol w:w="3685"/>
      </w:tblGrid>
      <w:tr w:rsidR="00C45304" w:rsidTr="00720A83">
        <w:tc>
          <w:tcPr>
            <w:tcW w:w="846" w:type="dxa"/>
            <w:tcBorders>
              <w:right w:val="single" w:sz="4" w:space="0" w:color="auto"/>
            </w:tcBorders>
          </w:tcPr>
          <w:p w:rsidR="00C45304" w:rsidRDefault="00C45304" w:rsidP="00720A83">
            <w:pPr>
              <w:spacing w:before="240" w:after="240"/>
              <w:rPr>
                <w:rFonts w:asciiTheme="minorHAnsi" w:hAnsiTheme="minorHAnsi" w:cstheme="minorHAnsi"/>
                <w:sz w:val="22"/>
                <w:szCs w:val="22"/>
              </w:rPr>
            </w:pPr>
            <w:r>
              <w:rPr>
                <w:rFonts w:asciiTheme="minorHAnsi" w:hAnsiTheme="minorHAnsi" w:cstheme="minorHAnsi"/>
                <w:sz w:val="22"/>
                <w:szCs w:val="22"/>
              </w:rPr>
              <w:t>Name:</w:t>
            </w:r>
          </w:p>
        </w:tc>
        <w:tc>
          <w:tcPr>
            <w:tcW w:w="3685" w:type="dxa"/>
            <w:tcBorders>
              <w:top w:val="single" w:sz="4" w:space="0" w:color="auto"/>
              <w:left w:val="single" w:sz="4" w:space="0" w:color="auto"/>
              <w:bottom w:val="single" w:sz="4" w:space="0" w:color="auto"/>
              <w:right w:val="single" w:sz="4" w:space="0" w:color="auto"/>
            </w:tcBorders>
          </w:tcPr>
          <w:p w:rsidR="00C45304" w:rsidRDefault="00C45304" w:rsidP="00720A83">
            <w:pPr>
              <w:spacing w:before="240" w:after="240"/>
              <w:rPr>
                <w:rFonts w:asciiTheme="minorHAnsi" w:hAnsiTheme="minorHAnsi" w:cstheme="minorHAnsi"/>
                <w:sz w:val="22"/>
                <w:szCs w:val="22"/>
              </w:rPr>
            </w:pPr>
          </w:p>
        </w:tc>
        <w:tc>
          <w:tcPr>
            <w:tcW w:w="992" w:type="dxa"/>
            <w:tcBorders>
              <w:left w:val="single" w:sz="4" w:space="0" w:color="auto"/>
              <w:right w:val="single" w:sz="4" w:space="0" w:color="auto"/>
            </w:tcBorders>
          </w:tcPr>
          <w:p w:rsidR="00C45304" w:rsidRDefault="00C45304" w:rsidP="00720A83">
            <w:pPr>
              <w:spacing w:before="240" w:after="240"/>
              <w:rPr>
                <w:rFonts w:asciiTheme="minorHAnsi" w:hAnsiTheme="minorHAnsi" w:cstheme="minorHAnsi"/>
                <w:sz w:val="22"/>
                <w:szCs w:val="22"/>
              </w:rPr>
            </w:pPr>
            <w:r>
              <w:rPr>
                <w:rFonts w:asciiTheme="minorHAnsi" w:hAnsiTheme="minorHAnsi" w:cstheme="minorHAnsi"/>
                <w:sz w:val="22"/>
                <w:szCs w:val="22"/>
              </w:rPr>
              <w:t>Signed:</w:t>
            </w:r>
          </w:p>
        </w:tc>
        <w:tc>
          <w:tcPr>
            <w:tcW w:w="3685" w:type="dxa"/>
            <w:tcBorders>
              <w:top w:val="single" w:sz="4" w:space="0" w:color="auto"/>
              <w:left w:val="single" w:sz="4" w:space="0" w:color="auto"/>
              <w:bottom w:val="single" w:sz="4" w:space="0" w:color="auto"/>
              <w:right w:val="single" w:sz="4" w:space="0" w:color="auto"/>
            </w:tcBorders>
          </w:tcPr>
          <w:p w:rsidR="00C45304" w:rsidRDefault="00C45304" w:rsidP="00720A83">
            <w:pPr>
              <w:spacing w:before="240" w:after="240"/>
              <w:rPr>
                <w:rFonts w:asciiTheme="minorHAnsi" w:hAnsiTheme="minorHAnsi" w:cstheme="minorHAnsi"/>
                <w:sz w:val="22"/>
                <w:szCs w:val="22"/>
              </w:rPr>
            </w:pPr>
          </w:p>
        </w:tc>
        <w:tc>
          <w:tcPr>
            <w:tcW w:w="838" w:type="dxa"/>
            <w:tcBorders>
              <w:left w:val="single" w:sz="4" w:space="0" w:color="auto"/>
              <w:right w:val="single" w:sz="4" w:space="0" w:color="auto"/>
            </w:tcBorders>
          </w:tcPr>
          <w:p w:rsidR="00C45304" w:rsidRDefault="00C45304" w:rsidP="00720A83">
            <w:pPr>
              <w:spacing w:before="240" w:after="240"/>
              <w:rPr>
                <w:rFonts w:asciiTheme="minorHAnsi" w:hAnsiTheme="minorHAnsi" w:cstheme="minorHAnsi"/>
                <w:sz w:val="22"/>
                <w:szCs w:val="22"/>
              </w:rPr>
            </w:pPr>
            <w:r>
              <w:rPr>
                <w:rFonts w:asciiTheme="minorHAnsi" w:hAnsiTheme="minorHAnsi" w:cstheme="minorHAnsi"/>
                <w:sz w:val="22"/>
                <w:szCs w:val="22"/>
              </w:rPr>
              <w:t>Date:</w:t>
            </w:r>
          </w:p>
        </w:tc>
        <w:tc>
          <w:tcPr>
            <w:tcW w:w="3685" w:type="dxa"/>
            <w:tcBorders>
              <w:top w:val="single" w:sz="4" w:space="0" w:color="auto"/>
              <w:left w:val="single" w:sz="4" w:space="0" w:color="auto"/>
              <w:bottom w:val="single" w:sz="4" w:space="0" w:color="auto"/>
              <w:right w:val="single" w:sz="4" w:space="0" w:color="auto"/>
            </w:tcBorders>
          </w:tcPr>
          <w:p w:rsidR="00C45304" w:rsidRDefault="00C45304" w:rsidP="00720A83">
            <w:pPr>
              <w:spacing w:before="240" w:after="240"/>
              <w:rPr>
                <w:rFonts w:asciiTheme="minorHAnsi" w:hAnsiTheme="minorHAnsi" w:cstheme="minorHAnsi"/>
                <w:sz w:val="22"/>
                <w:szCs w:val="22"/>
              </w:rPr>
            </w:pPr>
          </w:p>
        </w:tc>
      </w:tr>
    </w:tbl>
    <w:p w:rsidR="00C45304" w:rsidRPr="00504A36" w:rsidRDefault="00C45304">
      <w:pPr>
        <w:rPr>
          <w:rFonts w:asciiTheme="minorHAnsi" w:hAnsiTheme="minorHAnsi" w:cstheme="minorHAnsi"/>
          <w:sz w:val="22"/>
          <w:szCs w:val="22"/>
        </w:rPr>
      </w:pPr>
    </w:p>
    <w:sectPr w:rsidR="00C45304" w:rsidRPr="00504A36" w:rsidSect="00F0034B">
      <w:footerReference w:type="default" r:id="rId8"/>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B4" w:rsidRDefault="005468B4">
      <w:r>
        <w:separator/>
      </w:r>
    </w:p>
  </w:endnote>
  <w:endnote w:type="continuationSeparator" w:id="0">
    <w:p w:rsidR="005468B4" w:rsidRDefault="0054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D9" w:rsidRPr="00F57FD2" w:rsidRDefault="00B51AD9" w:rsidP="0093614B">
    <w:pPr>
      <w:pStyle w:val="Foo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F57FD2" w:rsidRPr="00F57FD2" w:rsidTr="00F57FD2">
      <w:tc>
        <w:tcPr>
          <w:tcW w:w="7168" w:type="dxa"/>
        </w:tcPr>
        <w:p w:rsidR="00F57FD2" w:rsidRPr="00F57FD2" w:rsidRDefault="00DA67C1" w:rsidP="00DA67C1">
          <w:pPr>
            <w:pStyle w:val="Footer"/>
            <w:rPr>
              <w:rFonts w:asciiTheme="minorHAnsi" w:hAnsiTheme="minorHAnsi" w:cstheme="minorHAnsi"/>
              <w:i/>
              <w:sz w:val="20"/>
              <w:lang w:val="en-GB"/>
            </w:rPr>
          </w:pPr>
          <w:r>
            <w:rPr>
              <w:rFonts w:asciiTheme="minorHAnsi" w:hAnsiTheme="minorHAnsi" w:cstheme="minorHAnsi"/>
              <w:i/>
              <w:sz w:val="20"/>
              <w:lang w:val="en-US"/>
            </w:rPr>
            <w:t xml:space="preserve">Support Worker,  </w:t>
          </w:r>
          <w:proofErr w:type="spellStart"/>
          <w:r>
            <w:rPr>
              <w:rFonts w:asciiTheme="minorHAnsi" w:hAnsiTheme="minorHAnsi" w:cstheme="minorHAnsi"/>
              <w:i/>
              <w:sz w:val="20"/>
              <w:lang w:val="en-US"/>
            </w:rPr>
            <w:t>Greenbank</w:t>
          </w:r>
          <w:proofErr w:type="spellEnd"/>
          <w:r w:rsidR="00C8038C">
            <w:rPr>
              <w:rFonts w:asciiTheme="minorHAnsi" w:hAnsiTheme="minorHAnsi" w:cstheme="minorHAnsi"/>
              <w:i/>
              <w:sz w:val="20"/>
              <w:lang w:val="en-US"/>
            </w:rPr>
            <w:t xml:space="preserve"> - </w:t>
          </w:r>
          <w:r w:rsidR="00BE53E4">
            <w:rPr>
              <w:rFonts w:asciiTheme="minorHAnsi" w:hAnsiTheme="minorHAnsi" w:cstheme="minorHAnsi"/>
              <w:i/>
              <w:sz w:val="20"/>
              <w:lang w:val="en-US"/>
            </w:rPr>
            <w:t xml:space="preserve">Version: </w:t>
          </w:r>
          <w:r w:rsidR="00A675C5">
            <w:rPr>
              <w:rFonts w:asciiTheme="minorHAnsi" w:hAnsiTheme="minorHAnsi" w:cstheme="minorHAnsi"/>
              <w:i/>
              <w:sz w:val="20"/>
              <w:lang w:val="en-US"/>
            </w:rPr>
            <w:t>J</w:t>
          </w:r>
          <w:r>
            <w:rPr>
              <w:rFonts w:asciiTheme="minorHAnsi" w:hAnsiTheme="minorHAnsi" w:cstheme="minorHAnsi"/>
              <w:i/>
              <w:sz w:val="20"/>
              <w:lang w:val="en-US"/>
            </w:rPr>
            <w:t>une 2025</w:t>
          </w:r>
        </w:p>
      </w:tc>
      <w:tc>
        <w:tcPr>
          <w:tcW w:w="7168" w:type="dxa"/>
        </w:tcPr>
        <w:p w:rsidR="00F57FD2" w:rsidRPr="00F57FD2" w:rsidRDefault="00F57FD2" w:rsidP="00F57FD2">
          <w:pPr>
            <w:pStyle w:val="Footer"/>
            <w:ind w:left="1440"/>
            <w:jc w:val="right"/>
            <w:rPr>
              <w:rFonts w:asciiTheme="minorHAnsi" w:hAnsiTheme="minorHAnsi" w:cstheme="minorHAnsi"/>
              <w:i/>
              <w:sz w:val="20"/>
              <w:lang w:val="en-US"/>
            </w:rPr>
          </w:pPr>
          <w:r w:rsidRPr="00F57FD2">
            <w:rPr>
              <w:rFonts w:asciiTheme="minorHAnsi" w:hAnsiTheme="minorHAnsi" w:cstheme="minorHAnsi"/>
              <w:i/>
              <w:sz w:val="20"/>
            </w:rPr>
            <w:fldChar w:fldCharType="begin"/>
          </w:r>
          <w:r w:rsidRPr="00F57FD2">
            <w:rPr>
              <w:rFonts w:asciiTheme="minorHAnsi" w:hAnsiTheme="minorHAnsi" w:cstheme="minorHAnsi"/>
              <w:i/>
              <w:sz w:val="20"/>
            </w:rPr>
            <w:instrText xml:space="preserve"> PAGE   \* MERGEFORMAT </w:instrText>
          </w:r>
          <w:r w:rsidRPr="00F57FD2">
            <w:rPr>
              <w:rFonts w:asciiTheme="minorHAnsi" w:hAnsiTheme="minorHAnsi" w:cstheme="minorHAnsi"/>
              <w:i/>
              <w:sz w:val="20"/>
            </w:rPr>
            <w:fldChar w:fldCharType="separate"/>
          </w:r>
          <w:r w:rsidR="008273F1" w:rsidRPr="008273F1">
            <w:rPr>
              <w:rFonts w:asciiTheme="minorHAnsi" w:hAnsiTheme="minorHAnsi" w:cstheme="minorHAnsi"/>
              <w:b/>
              <w:bCs/>
              <w:i/>
              <w:noProof/>
              <w:sz w:val="20"/>
            </w:rPr>
            <w:t>10</w:t>
          </w:r>
          <w:r w:rsidRPr="00F57FD2">
            <w:rPr>
              <w:rFonts w:asciiTheme="minorHAnsi" w:hAnsiTheme="minorHAnsi" w:cstheme="minorHAnsi"/>
              <w:b/>
              <w:bCs/>
              <w:i/>
              <w:noProof/>
              <w:sz w:val="20"/>
            </w:rPr>
            <w:fldChar w:fldCharType="end"/>
          </w:r>
          <w:r w:rsidRPr="00F57FD2">
            <w:rPr>
              <w:rFonts w:asciiTheme="minorHAnsi" w:hAnsiTheme="minorHAnsi" w:cstheme="minorHAnsi"/>
              <w:b/>
              <w:bCs/>
              <w:i/>
              <w:sz w:val="20"/>
            </w:rPr>
            <w:t xml:space="preserve"> </w:t>
          </w:r>
          <w:r w:rsidRPr="00F57FD2">
            <w:rPr>
              <w:rFonts w:asciiTheme="minorHAnsi" w:hAnsiTheme="minorHAnsi" w:cstheme="minorHAnsi"/>
              <w:i/>
              <w:sz w:val="20"/>
            </w:rPr>
            <w:t>|</w:t>
          </w:r>
          <w:r w:rsidRPr="00F57FD2">
            <w:rPr>
              <w:rFonts w:asciiTheme="minorHAnsi" w:hAnsiTheme="minorHAnsi" w:cstheme="minorHAnsi"/>
              <w:b/>
              <w:bCs/>
              <w:i/>
              <w:sz w:val="20"/>
            </w:rPr>
            <w:t xml:space="preserve"> </w:t>
          </w:r>
          <w:r w:rsidRPr="00F57FD2">
            <w:rPr>
              <w:rFonts w:asciiTheme="minorHAnsi" w:hAnsiTheme="minorHAnsi" w:cstheme="minorHAnsi"/>
              <w:i/>
              <w:color w:val="7F7F7F" w:themeColor="background1" w:themeShade="7F"/>
              <w:spacing w:val="60"/>
              <w:sz w:val="20"/>
            </w:rPr>
            <w:t>Page</w:t>
          </w:r>
          <w:r w:rsidRPr="00F57FD2">
            <w:rPr>
              <w:rFonts w:asciiTheme="minorHAnsi" w:hAnsiTheme="minorHAnsi" w:cstheme="minorHAnsi"/>
              <w:i/>
              <w:color w:val="7F7F7F" w:themeColor="background1" w:themeShade="7F"/>
              <w:spacing w:val="60"/>
              <w:sz w:val="20"/>
              <w:lang w:val="en-US"/>
            </w:rPr>
            <w:t xml:space="preserve"> of </w:t>
          </w:r>
          <w:r w:rsidRPr="00F57FD2">
            <w:rPr>
              <w:rFonts w:asciiTheme="minorHAnsi" w:hAnsiTheme="minorHAnsi" w:cstheme="minorHAnsi"/>
              <w:i/>
              <w:color w:val="7F7F7F" w:themeColor="background1" w:themeShade="7F"/>
              <w:spacing w:val="60"/>
              <w:sz w:val="20"/>
              <w:lang w:val="en-US"/>
            </w:rPr>
            <w:fldChar w:fldCharType="begin"/>
          </w:r>
          <w:r w:rsidRPr="00F57FD2">
            <w:rPr>
              <w:rFonts w:asciiTheme="minorHAnsi" w:hAnsiTheme="minorHAnsi" w:cstheme="minorHAnsi"/>
              <w:i/>
              <w:color w:val="7F7F7F" w:themeColor="background1" w:themeShade="7F"/>
              <w:spacing w:val="60"/>
              <w:sz w:val="20"/>
              <w:lang w:val="en-US"/>
            </w:rPr>
            <w:instrText xml:space="preserve"> NUMPAGES   \* MERGEFORMAT </w:instrText>
          </w:r>
          <w:r w:rsidRPr="00F57FD2">
            <w:rPr>
              <w:rFonts w:asciiTheme="minorHAnsi" w:hAnsiTheme="minorHAnsi" w:cstheme="minorHAnsi"/>
              <w:i/>
              <w:color w:val="7F7F7F" w:themeColor="background1" w:themeShade="7F"/>
              <w:spacing w:val="60"/>
              <w:sz w:val="20"/>
              <w:lang w:val="en-US"/>
            </w:rPr>
            <w:fldChar w:fldCharType="separate"/>
          </w:r>
          <w:r w:rsidR="008273F1">
            <w:rPr>
              <w:rFonts w:asciiTheme="minorHAnsi" w:hAnsiTheme="minorHAnsi" w:cstheme="minorHAnsi"/>
              <w:i/>
              <w:noProof/>
              <w:color w:val="7F7F7F" w:themeColor="background1" w:themeShade="7F"/>
              <w:spacing w:val="60"/>
              <w:sz w:val="20"/>
              <w:lang w:val="en-US"/>
            </w:rPr>
            <w:t>10</w:t>
          </w:r>
          <w:r w:rsidRPr="00F57FD2">
            <w:rPr>
              <w:rFonts w:asciiTheme="minorHAnsi" w:hAnsiTheme="minorHAnsi" w:cstheme="minorHAnsi"/>
              <w:i/>
              <w:color w:val="7F7F7F" w:themeColor="background1" w:themeShade="7F"/>
              <w:spacing w:val="60"/>
              <w:sz w:val="20"/>
              <w:lang w:val="en-US"/>
            </w:rPr>
            <w:fldChar w:fldCharType="end"/>
          </w:r>
        </w:p>
      </w:tc>
    </w:tr>
  </w:tbl>
  <w:p w:rsidR="00B51AD9" w:rsidRPr="00F57FD2" w:rsidRDefault="00B51AD9" w:rsidP="00F57FD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B4" w:rsidRDefault="005468B4">
      <w:r>
        <w:separator/>
      </w:r>
    </w:p>
  </w:footnote>
  <w:footnote w:type="continuationSeparator" w:id="0">
    <w:p w:rsidR="005468B4" w:rsidRDefault="0054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35F2F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0F36"/>
    <w:multiLevelType w:val="hybridMultilevel"/>
    <w:tmpl w:val="56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154"/>
    <w:multiLevelType w:val="hybridMultilevel"/>
    <w:tmpl w:val="84483656"/>
    <w:lvl w:ilvl="0" w:tplc="0486DE18">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0C0684"/>
    <w:multiLevelType w:val="hybridMultilevel"/>
    <w:tmpl w:val="0FCECA54"/>
    <w:lvl w:ilvl="0" w:tplc="97565F08">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40DE"/>
    <w:multiLevelType w:val="hybridMultilevel"/>
    <w:tmpl w:val="AF04A3F4"/>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7C7B"/>
    <w:multiLevelType w:val="hybridMultilevel"/>
    <w:tmpl w:val="3216FE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BCE"/>
    <w:multiLevelType w:val="hybridMultilevel"/>
    <w:tmpl w:val="C7C0CDEE"/>
    <w:lvl w:ilvl="0" w:tplc="60A067D0">
      <w:start w:val="1"/>
      <w:numFmt w:val="decimal"/>
      <w:lvlText w:val="%1."/>
      <w:lvlJc w:val="left"/>
      <w:pPr>
        <w:tabs>
          <w:tab w:val="num" w:pos="0"/>
        </w:tabs>
        <w:ind w:left="0" w:firstLine="0"/>
      </w:pPr>
      <w:rPr>
        <w:rFont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1DFA48BD"/>
    <w:multiLevelType w:val="hybridMultilevel"/>
    <w:tmpl w:val="80A48216"/>
    <w:lvl w:ilvl="0" w:tplc="EF6CAD16">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23326436"/>
    <w:multiLevelType w:val="hybridMultilevel"/>
    <w:tmpl w:val="7C2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709"/>
    <w:multiLevelType w:val="hybridMultilevel"/>
    <w:tmpl w:val="6A3AA122"/>
    <w:lvl w:ilvl="0" w:tplc="6C58D83A">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26AA"/>
    <w:multiLevelType w:val="hybridMultilevel"/>
    <w:tmpl w:val="1F1CFC7C"/>
    <w:lvl w:ilvl="0" w:tplc="0809000F">
      <w:start w:val="1"/>
      <w:numFmt w:val="decimal"/>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12" w15:restartNumberingAfterBreak="0">
    <w:nsid w:val="30666454"/>
    <w:multiLevelType w:val="hybridMultilevel"/>
    <w:tmpl w:val="FACABFEA"/>
    <w:lvl w:ilvl="0" w:tplc="075A898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95507"/>
    <w:multiLevelType w:val="hybridMultilevel"/>
    <w:tmpl w:val="4E8A8688"/>
    <w:lvl w:ilvl="0" w:tplc="AA1EF5E6">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E5282E"/>
    <w:multiLevelType w:val="hybridMultilevel"/>
    <w:tmpl w:val="579C84A8"/>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414E07AB"/>
    <w:multiLevelType w:val="hybridMultilevel"/>
    <w:tmpl w:val="8A648A32"/>
    <w:lvl w:ilvl="0" w:tplc="3AD21A9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55139"/>
    <w:multiLevelType w:val="hybridMultilevel"/>
    <w:tmpl w:val="7346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B4A99"/>
    <w:multiLevelType w:val="hybridMultilevel"/>
    <w:tmpl w:val="4886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9C5432"/>
    <w:multiLevelType w:val="hybridMultilevel"/>
    <w:tmpl w:val="32C89236"/>
    <w:lvl w:ilvl="0" w:tplc="89169FE8">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870E7"/>
    <w:multiLevelType w:val="hybridMultilevel"/>
    <w:tmpl w:val="582E4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550C3"/>
    <w:multiLevelType w:val="hybridMultilevel"/>
    <w:tmpl w:val="050E2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D304E5"/>
    <w:multiLevelType w:val="hybridMultilevel"/>
    <w:tmpl w:val="E8382F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F20B0"/>
    <w:multiLevelType w:val="hybridMultilevel"/>
    <w:tmpl w:val="5946550A"/>
    <w:lvl w:ilvl="0" w:tplc="0486DE18">
      <w:start w:val="1"/>
      <w:numFmt w:val="bullet"/>
      <w:lvlText w:val=""/>
      <w:lvlJc w:val="left"/>
      <w:pPr>
        <w:tabs>
          <w:tab w:val="num" w:pos="566"/>
        </w:tabs>
        <w:ind w:left="566" w:hanging="283"/>
      </w:pPr>
      <w:rPr>
        <w:rFonts w:ascii="Symbol" w:hAnsi="Symbol" w:hint="default"/>
        <w:color w:val="FF6600"/>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23" w15:restartNumberingAfterBreak="0">
    <w:nsid w:val="5A327850"/>
    <w:multiLevelType w:val="hybridMultilevel"/>
    <w:tmpl w:val="378C8926"/>
    <w:lvl w:ilvl="0" w:tplc="F3F8F162">
      <w:start w:val="1"/>
      <w:numFmt w:val="bullet"/>
      <w:lvlText w:val=""/>
      <w:lvlJc w:val="left"/>
      <w:pPr>
        <w:tabs>
          <w:tab w:val="num" w:pos="720"/>
        </w:tabs>
        <w:ind w:left="720" w:hanging="360"/>
      </w:pPr>
      <w:rPr>
        <w:rFonts w:ascii="Symbol" w:hAnsi="Symbol" w:hint="default"/>
        <w:color w:val="auto"/>
      </w:rPr>
    </w:lvl>
    <w:lvl w:ilvl="1" w:tplc="62F6D53C">
      <w:start w:val="1"/>
      <w:numFmt w:val="bullet"/>
      <w:lvlText w:val="o"/>
      <w:lvlJc w:val="left"/>
      <w:pPr>
        <w:tabs>
          <w:tab w:val="num" w:pos="1080"/>
        </w:tabs>
        <w:ind w:left="1080"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F4A60"/>
    <w:multiLevelType w:val="multilevel"/>
    <w:tmpl w:val="F0D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C0CD0"/>
    <w:multiLevelType w:val="hybridMultilevel"/>
    <w:tmpl w:val="E230D6F2"/>
    <w:lvl w:ilvl="0" w:tplc="80C233AA">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65EB34BC"/>
    <w:multiLevelType w:val="hybridMultilevel"/>
    <w:tmpl w:val="AA04F49A"/>
    <w:lvl w:ilvl="0" w:tplc="74A8D6FE">
      <w:start w:val="1"/>
      <w:numFmt w:val="bullet"/>
      <w:lvlText w:val=""/>
      <w:lvlJc w:val="left"/>
      <w:pPr>
        <w:tabs>
          <w:tab w:val="num" w:pos="3163"/>
        </w:tabs>
        <w:ind w:left="3163" w:hanging="283"/>
      </w:pPr>
      <w:rPr>
        <w:rFonts w:ascii="Wingdings" w:hAnsi="Wingdings"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7" w15:restartNumberingAfterBreak="0">
    <w:nsid w:val="69CF06FC"/>
    <w:multiLevelType w:val="hybridMultilevel"/>
    <w:tmpl w:val="40BCF2E2"/>
    <w:lvl w:ilvl="0" w:tplc="0809000D">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8" w15:restartNumberingAfterBreak="0">
    <w:nsid w:val="6F8939EC"/>
    <w:multiLevelType w:val="hybridMultilevel"/>
    <w:tmpl w:val="734A3A5C"/>
    <w:lvl w:ilvl="0" w:tplc="45D0BD44">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755166E3"/>
    <w:multiLevelType w:val="hybridMultilevel"/>
    <w:tmpl w:val="E2FEC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174F2"/>
    <w:multiLevelType w:val="hybridMultilevel"/>
    <w:tmpl w:val="E12E302E"/>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7E9D1CC0"/>
    <w:multiLevelType w:val="hybridMultilevel"/>
    <w:tmpl w:val="5542404C"/>
    <w:lvl w:ilvl="0" w:tplc="08090001">
      <w:start w:val="1"/>
      <w:numFmt w:val="bullet"/>
      <w:lvlText w:val=""/>
      <w:lvlJc w:val="left"/>
      <w:pPr>
        <w:tabs>
          <w:tab w:val="num" w:pos="283"/>
        </w:tabs>
        <w:ind w:left="283" w:hanging="283"/>
      </w:pPr>
      <w:rPr>
        <w:rFonts w:ascii="Symbol" w:hAnsi="Symbol" w:hint="default"/>
        <w:color w:val="F07F3B"/>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8"/>
  </w:num>
  <w:num w:numId="4">
    <w:abstractNumId w:val="30"/>
  </w:num>
  <w:num w:numId="5">
    <w:abstractNumId w:val="14"/>
  </w:num>
  <w:num w:numId="6">
    <w:abstractNumId w:val="25"/>
  </w:num>
  <w:num w:numId="7">
    <w:abstractNumId w:val="28"/>
  </w:num>
  <w:num w:numId="8">
    <w:abstractNumId w:val="26"/>
  </w:num>
  <w:num w:numId="9">
    <w:abstractNumId w:val="3"/>
  </w:num>
  <w:num w:numId="10">
    <w:abstractNumId w:val="1"/>
  </w:num>
  <w:num w:numId="11">
    <w:abstractNumId w:val="16"/>
  </w:num>
  <w:num w:numId="12">
    <w:abstractNumId w:val="23"/>
  </w:num>
  <w:num w:numId="13">
    <w:abstractNumId w:val="29"/>
  </w:num>
  <w:num w:numId="14">
    <w:abstractNumId w:val="20"/>
  </w:num>
  <w:num w:numId="15">
    <w:abstractNumId w:val="9"/>
  </w:num>
  <w:num w:numId="16">
    <w:abstractNumId w:val="15"/>
  </w:num>
  <w:num w:numId="17">
    <w:abstractNumId w:val="18"/>
  </w:num>
  <w:num w:numId="18">
    <w:abstractNumId w:val="17"/>
  </w:num>
  <w:num w:numId="19">
    <w:abstractNumId w:val="12"/>
  </w:num>
  <w:num w:numId="20">
    <w:abstractNumId w:val="13"/>
  </w:num>
  <w:num w:numId="21">
    <w:abstractNumId w:val="5"/>
  </w:num>
  <w:num w:numId="22">
    <w:abstractNumId w:val="11"/>
  </w:num>
  <w:num w:numId="23">
    <w:abstractNumId w:val="27"/>
  </w:num>
  <w:num w:numId="24">
    <w:abstractNumId w:val="19"/>
  </w:num>
  <w:num w:numId="25">
    <w:abstractNumId w:val="31"/>
  </w:num>
  <w:num w:numId="26">
    <w:abstractNumId w:val="21"/>
  </w:num>
  <w:num w:numId="27">
    <w:abstractNumId w:val="22"/>
  </w:num>
  <w:num w:numId="28">
    <w:abstractNumId w:val="0"/>
  </w:num>
  <w:num w:numId="29">
    <w:abstractNumId w:val="6"/>
  </w:num>
  <w:num w:numId="30">
    <w:abstractNumId w:val="24"/>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26BDB"/>
    <w:rsid w:val="00035AB5"/>
    <w:rsid w:val="00050A93"/>
    <w:rsid w:val="000629B8"/>
    <w:rsid w:val="00063531"/>
    <w:rsid w:val="000734BF"/>
    <w:rsid w:val="0007403E"/>
    <w:rsid w:val="00081494"/>
    <w:rsid w:val="000A50BE"/>
    <w:rsid w:val="000B342B"/>
    <w:rsid w:val="000B6331"/>
    <w:rsid w:val="000C3CC2"/>
    <w:rsid w:val="000C6614"/>
    <w:rsid w:val="000D4A15"/>
    <w:rsid w:val="000F560B"/>
    <w:rsid w:val="000F57DD"/>
    <w:rsid w:val="000F7BE2"/>
    <w:rsid w:val="001014A7"/>
    <w:rsid w:val="00101CDD"/>
    <w:rsid w:val="00111FD7"/>
    <w:rsid w:val="0012684A"/>
    <w:rsid w:val="001303CC"/>
    <w:rsid w:val="00135215"/>
    <w:rsid w:val="00135BD8"/>
    <w:rsid w:val="00147AA5"/>
    <w:rsid w:val="00173083"/>
    <w:rsid w:val="001B29EE"/>
    <w:rsid w:val="001D406A"/>
    <w:rsid w:val="002214BF"/>
    <w:rsid w:val="00244F26"/>
    <w:rsid w:val="0025289C"/>
    <w:rsid w:val="00281D37"/>
    <w:rsid w:val="002D31C3"/>
    <w:rsid w:val="002E21C7"/>
    <w:rsid w:val="00300A20"/>
    <w:rsid w:val="00316152"/>
    <w:rsid w:val="00325ECC"/>
    <w:rsid w:val="0035284E"/>
    <w:rsid w:val="003610BD"/>
    <w:rsid w:val="00383A8F"/>
    <w:rsid w:val="00392CF2"/>
    <w:rsid w:val="00395EB7"/>
    <w:rsid w:val="003B3968"/>
    <w:rsid w:val="003B7A48"/>
    <w:rsid w:val="003D2A63"/>
    <w:rsid w:val="003E7A93"/>
    <w:rsid w:val="003F16A4"/>
    <w:rsid w:val="00403E43"/>
    <w:rsid w:val="00406170"/>
    <w:rsid w:val="00433A28"/>
    <w:rsid w:val="00441839"/>
    <w:rsid w:val="004512E9"/>
    <w:rsid w:val="0047160E"/>
    <w:rsid w:val="00486956"/>
    <w:rsid w:val="00487DA2"/>
    <w:rsid w:val="00490A3E"/>
    <w:rsid w:val="004915CE"/>
    <w:rsid w:val="004A367A"/>
    <w:rsid w:val="004C732C"/>
    <w:rsid w:val="004E5E2E"/>
    <w:rsid w:val="00504A36"/>
    <w:rsid w:val="00544E8E"/>
    <w:rsid w:val="005468B4"/>
    <w:rsid w:val="00552498"/>
    <w:rsid w:val="00561DE7"/>
    <w:rsid w:val="005807C2"/>
    <w:rsid w:val="00587A19"/>
    <w:rsid w:val="005A4280"/>
    <w:rsid w:val="005C5B37"/>
    <w:rsid w:val="005D4A4A"/>
    <w:rsid w:val="005E3F05"/>
    <w:rsid w:val="005F0EFD"/>
    <w:rsid w:val="005F5078"/>
    <w:rsid w:val="005F5E7C"/>
    <w:rsid w:val="006158C0"/>
    <w:rsid w:val="006328B6"/>
    <w:rsid w:val="00654A0F"/>
    <w:rsid w:val="00661C13"/>
    <w:rsid w:val="00687457"/>
    <w:rsid w:val="006C180F"/>
    <w:rsid w:val="006D3461"/>
    <w:rsid w:val="00713F1A"/>
    <w:rsid w:val="00716B86"/>
    <w:rsid w:val="00732AF5"/>
    <w:rsid w:val="00770621"/>
    <w:rsid w:val="00775C1D"/>
    <w:rsid w:val="00784842"/>
    <w:rsid w:val="007B0FA4"/>
    <w:rsid w:val="007D4983"/>
    <w:rsid w:val="007E4D17"/>
    <w:rsid w:val="008036C8"/>
    <w:rsid w:val="0081238F"/>
    <w:rsid w:val="008202F8"/>
    <w:rsid w:val="0082317F"/>
    <w:rsid w:val="008234A8"/>
    <w:rsid w:val="008273F1"/>
    <w:rsid w:val="00830156"/>
    <w:rsid w:val="00844175"/>
    <w:rsid w:val="00854F6C"/>
    <w:rsid w:val="00863E76"/>
    <w:rsid w:val="00866A2D"/>
    <w:rsid w:val="00867E55"/>
    <w:rsid w:val="00885193"/>
    <w:rsid w:val="00891BBE"/>
    <w:rsid w:val="008A7234"/>
    <w:rsid w:val="008B3E75"/>
    <w:rsid w:val="008C6A10"/>
    <w:rsid w:val="008E5CA2"/>
    <w:rsid w:val="008F106D"/>
    <w:rsid w:val="00915663"/>
    <w:rsid w:val="00932426"/>
    <w:rsid w:val="0093614B"/>
    <w:rsid w:val="00940129"/>
    <w:rsid w:val="00940C7B"/>
    <w:rsid w:val="009445E9"/>
    <w:rsid w:val="00973D29"/>
    <w:rsid w:val="009B1032"/>
    <w:rsid w:val="009C4C0A"/>
    <w:rsid w:val="009D1BF7"/>
    <w:rsid w:val="009D21EA"/>
    <w:rsid w:val="009E0A2D"/>
    <w:rsid w:val="009F0D88"/>
    <w:rsid w:val="009F1822"/>
    <w:rsid w:val="00A0321B"/>
    <w:rsid w:val="00A61B55"/>
    <w:rsid w:val="00A661E0"/>
    <w:rsid w:val="00A675C5"/>
    <w:rsid w:val="00A8784B"/>
    <w:rsid w:val="00AA516D"/>
    <w:rsid w:val="00AC5300"/>
    <w:rsid w:val="00AE2AAF"/>
    <w:rsid w:val="00B0774C"/>
    <w:rsid w:val="00B43334"/>
    <w:rsid w:val="00B51AD9"/>
    <w:rsid w:val="00B545ED"/>
    <w:rsid w:val="00B71DDF"/>
    <w:rsid w:val="00B72706"/>
    <w:rsid w:val="00B96791"/>
    <w:rsid w:val="00BB4DA1"/>
    <w:rsid w:val="00BC16C1"/>
    <w:rsid w:val="00BC2DC1"/>
    <w:rsid w:val="00BD1024"/>
    <w:rsid w:val="00BD29E7"/>
    <w:rsid w:val="00BE53E4"/>
    <w:rsid w:val="00BE76B6"/>
    <w:rsid w:val="00BF2431"/>
    <w:rsid w:val="00BF35A2"/>
    <w:rsid w:val="00C01C87"/>
    <w:rsid w:val="00C10810"/>
    <w:rsid w:val="00C4331C"/>
    <w:rsid w:val="00C4499A"/>
    <w:rsid w:val="00C45304"/>
    <w:rsid w:val="00C75541"/>
    <w:rsid w:val="00C8038C"/>
    <w:rsid w:val="00D00BAB"/>
    <w:rsid w:val="00D06AD5"/>
    <w:rsid w:val="00D31AE7"/>
    <w:rsid w:val="00D34FF1"/>
    <w:rsid w:val="00D56FE1"/>
    <w:rsid w:val="00D6691E"/>
    <w:rsid w:val="00D74736"/>
    <w:rsid w:val="00D769DB"/>
    <w:rsid w:val="00D76B65"/>
    <w:rsid w:val="00D908E7"/>
    <w:rsid w:val="00D978E3"/>
    <w:rsid w:val="00DA67C1"/>
    <w:rsid w:val="00DF6EFA"/>
    <w:rsid w:val="00E56492"/>
    <w:rsid w:val="00E924C1"/>
    <w:rsid w:val="00EA667F"/>
    <w:rsid w:val="00EB3333"/>
    <w:rsid w:val="00EB4D56"/>
    <w:rsid w:val="00ED1A6C"/>
    <w:rsid w:val="00ED781A"/>
    <w:rsid w:val="00EE6F6B"/>
    <w:rsid w:val="00F0034B"/>
    <w:rsid w:val="00F16812"/>
    <w:rsid w:val="00F30A6D"/>
    <w:rsid w:val="00F35391"/>
    <w:rsid w:val="00F41829"/>
    <w:rsid w:val="00F55661"/>
    <w:rsid w:val="00F57FD2"/>
    <w:rsid w:val="00F77633"/>
    <w:rsid w:val="00F92E2B"/>
    <w:rsid w:val="00F9370A"/>
    <w:rsid w:val="00F937A2"/>
    <w:rsid w:val="00F950C4"/>
    <w:rsid w:val="00FA4218"/>
    <w:rsid w:val="00FC7049"/>
    <w:rsid w:val="00FE15AF"/>
    <w:rsid w:val="00FE552F"/>
    <w:rsid w:val="00FE65F7"/>
    <w:rsid w:val="00FF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2B981F7"/>
  <w15:chartTrackingRefBased/>
  <w15:docId w15:val="{F57C2122-7694-46D9-89FD-24C3C41B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4A"/>
    <w:rPr>
      <w:rFonts w:ascii="Calibri" w:hAnsi="Calibri"/>
      <w:sz w:val="24"/>
    </w:rPr>
  </w:style>
  <w:style w:type="paragraph" w:styleId="Heading1">
    <w:name w:val="heading 1"/>
    <w:basedOn w:val="Normal"/>
    <w:next w:val="Normal"/>
    <w:link w:val="Heading1Char"/>
    <w:qFormat/>
    <w:rsid w:val="00661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paragraph" w:styleId="Heading4">
    <w:name w:val="heading 4"/>
    <w:basedOn w:val="Normal"/>
    <w:next w:val="Normal"/>
    <w:link w:val="Heading4Char"/>
    <w:semiHidden/>
    <w:unhideWhenUsed/>
    <w:qFormat/>
    <w:rsid w:val="00126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ing1Char">
    <w:name w:val="Heading 1 Char"/>
    <w:basedOn w:val="DefaultParagraphFont"/>
    <w:link w:val="Heading1"/>
    <w:rsid w:val="00661C1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12684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2684A"/>
    <w:pPr>
      <w:spacing w:before="100" w:beforeAutospacing="1" w:after="100" w:afterAutospacing="1"/>
    </w:pPr>
    <w:rPr>
      <w:rFonts w:ascii="Times New Roman" w:hAnsi="Times New Roman"/>
      <w:szCs w:val="24"/>
    </w:rPr>
  </w:style>
  <w:style w:type="paragraph" w:styleId="NoSpacing">
    <w:name w:val="No Spacing"/>
    <w:basedOn w:val="Normal"/>
    <w:uiPriority w:val="99"/>
    <w:qFormat/>
    <w:rsid w:val="00A675C5"/>
    <w:rPr>
      <w:rFonts w:ascii="Times New Roman" w:hAnsi="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86">
      <w:bodyDiv w:val="1"/>
      <w:marLeft w:val="0"/>
      <w:marRight w:val="0"/>
      <w:marTop w:val="0"/>
      <w:marBottom w:val="0"/>
      <w:divBdr>
        <w:top w:val="none" w:sz="0" w:space="0" w:color="auto"/>
        <w:left w:val="none" w:sz="0" w:space="0" w:color="auto"/>
        <w:bottom w:val="none" w:sz="0" w:space="0" w:color="auto"/>
        <w:right w:val="none" w:sz="0" w:space="0" w:color="auto"/>
      </w:divBdr>
    </w:div>
    <w:div w:id="1373460483">
      <w:bodyDiv w:val="1"/>
      <w:marLeft w:val="0"/>
      <w:marRight w:val="0"/>
      <w:marTop w:val="0"/>
      <w:marBottom w:val="0"/>
      <w:divBdr>
        <w:top w:val="none" w:sz="0" w:space="0" w:color="auto"/>
        <w:left w:val="none" w:sz="0" w:space="0" w:color="auto"/>
        <w:bottom w:val="none" w:sz="0" w:space="0" w:color="auto"/>
        <w:right w:val="none" w:sz="0" w:space="0" w:color="auto"/>
      </w:divBdr>
    </w:div>
    <w:div w:id="2144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2084</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Jennifer Hockey</cp:lastModifiedBy>
  <cp:revision>5</cp:revision>
  <cp:lastPrinted>2024-01-15T13:52:00Z</cp:lastPrinted>
  <dcterms:created xsi:type="dcterms:W3CDTF">2025-06-10T09:28:00Z</dcterms:created>
  <dcterms:modified xsi:type="dcterms:W3CDTF">2025-06-10T12:52:00Z</dcterms:modified>
</cp:coreProperties>
</file>